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5A9FFAB1" w:rsidR="00934A35" w:rsidRDefault="004B0B9A" w:rsidP="00D462AA">
      <w:pPr>
        <w:pStyle w:val="Title"/>
      </w:pPr>
      <w:r>
        <w:t>Negative</w:t>
      </w:r>
      <w:r w:rsidR="00EE1E8E">
        <w:t xml:space="preserve">: </w:t>
      </w:r>
      <w:r w:rsidR="00473929">
        <w:t>Saudi 123 Agreement</w:t>
      </w:r>
      <w:r w:rsidR="001E34BC">
        <w:t xml:space="preserve"> – </w:t>
      </w:r>
      <w:r w:rsidR="00473929">
        <w:t>Bad Idea</w:t>
      </w:r>
    </w:p>
    <w:p w14:paraId="16A637BD" w14:textId="0130D29E" w:rsidR="00AF2404" w:rsidRDefault="00D462AA" w:rsidP="00AF2404">
      <w:pPr>
        <w:jc w:val="center"/>
      </w:pPr>
      <w:r>
        <w:t xml:space="preserve">By </w:t>
      </w:r>
      <w:r w:rsidR="004B0B9A">
        <w:t xml:space="preserve">“Coach Vance” </w:t>
      </w:r>
      <w:proofErr w:type="spellStart"/>
      <w:r w:rsidR="004B0B9A">
        <w:t>Trefethen</w:t>
      </w:r>
      <w:proofErr w:type="spellEnd"/>
    </w:p>
    <w:p w14:paraId="7774EA56" w14:textId="724326C0" w:rsidR="003276F1" w:rsidRDefault="003276F1" w:rsidP="003276F1">
      <w:pPr>
        <w:shd w:val="clear" w:color="auto" w:fill="FFFFFF"/>
        <w:spacing w:after="0" w:line="240" w:lineRule="auto"/>
        <w:jc w:val="center"/>
        <w:rPr>
          <w:rStyle w:val="Emphasis"/>
          <w:b/>
        </w:rPr>
      </w:pPr>
      <w:r w:rsidRPr="003276F1">
        <w:rPr>
          <w:rStyle w:val="Emphasis"/>
          <w:b/>
        </w:rPr>
        <w:t xml:space="preserve">Resolved: </w:t>
      </w:r>
      <w:r w:rsidR="008B5DB7" w:rsidRPr="008B5DB7">
        <w:rPr>
          <w:rStyle w:val="Emphasis"/>
          <w:b/>
        </w:rPr>
        <w:t>The United States Federal Government should s</w:t>
      </w:r>
      <w:r w:rsidR="008C6A37">
        <w:rPr>
          <w:rStyle w:val="Emphasis"/>
          <w:b/>
        </w:rPr>
        <w:t>ignificantl</w:t>
      </w:r>
      <w:r w:rsidR="008B5DB7" w:rsidRPr="008B5DB7">
        <w:rPr>
          <w:rStyle w:val="Emphasis"/>
          <w:b/>
        </w:rPr>
        <w:t xml:space="preserve">y reform its </w:t>
      </w:r>
      <w:r w:rsidR="008C6A37">
        <w:rPr>
          <w:rStyle w:val="Emphasis"/>
          <w:b/>
        </w:rPr>
        <w:t xml:space="preserve">energy </w:t>
      </w:r>
      <w:r w:rsidR="008B5DB7" w:rsidRPr="008B5DB7">
        <w:rPr>
          <w:rStyle w:val="Emphasis"/>
          <w:b/>
        </w:rPr>
        <w:t>policy.</w:t>
      </w:r>
    </w:p>
    <w:p w14:paraId="0844A480" w14:textId="77777777" w:rsidR="003276F1" w:rsidRPr="003276F1" w:rsidRDefault="003276F1" w:rsidP="003276F1">
      <w:pPr>
        <w:shd w:val="clear" w:color="auto" w:fill="FFFFFF"/>
        <w:spacing w:after="0" w:line="240" w:lineRule="auto"/>
        <w:jc w:val="center"/>
        <w:rPr>
          <w:rStyle w:val="Emphasis"/>
          <w:b/>
        </w:rPr>
      </w:pPr>
    </w:p>
    <w:p w14:paraId="18A9E88D" w14:textId="37486AB4" w:rsidR="00F07F3F" w:rsidRPr="00F07F3F" w:rsidRDefault="00401039" w:rsidP="008C6A37">
      <w:pPr>
        <w:pStyle w:val="Case"/>
        <w:numPr>
          <w:ilvl w:val="0"/>
          <w:numId w:val="0"/>
        </w:numPr>
        <w:pBdr>
          <w:bottom w:val="single" w:sz="4" w:space="0" w:color="595959"/>
        </w:pBdr>
        <w:rPr>
          <w:rFonts w:eastAsiaTheme="minorEastAsia"/>
        </w:rPr>
      </w:pPr>
      <w:r>
        <w:rPr>
          <w:rFonts w:eastAsiaTheme="minorEastAsia"/>
        </w:rPr>
        <w:t xml:space="preserve"> </w:t>
      </w:r>
      <w:r w:rsidR="001E34BC">
        <w:rPr>
          <w:rFonts w:eastAsiaTheme="minorEastAsia"/>
        </w:rPr>
        <w:t>Affirmative plan</w:t>
      </w:r>
      <w:r w:rsidR="009E4A82">
        <w:rPr>
          <w:rFonts w:eastAsiaTheme="minorEastAsia"/>
        </w:rPr>
        <w:t xml:space="preserve"> </w:t>
      </w:r>
      <w:r w:rsidR="00A8194A">
        <w:rPr>
          <w:rFonts w:eastAsiaTheme="minorEastAsia"/>
        </w:rPr>
        <w:t>has the U.S. conclude a nuclear 123 Agreement without certain safeguards that would prevent Saudi Arabia from developing materials that could build an atomic bomb. This is a big mistake because the Saudis</w:t>
      </w:r>
      <w:r w:rsidR="009E4A82">
        <w:rPr>
          <w:rFonts w:eastAsiaTheme="minorEastAsia"/>
        </w:rPr>
        <w:t xml:space="preserve"> </w:t>
      </w:r>
      <w:r w:rsidR="00A8194A">
        <w:rPr>
          <w:rFonts w:eastAsiaTheme="minorEastAsia"/>
        </w:rPr>
        <w:t>have declared openly that they want a nuclear bomb to counter the threat from Iran.</w:t>
      </w:r>
      <w:r w:rsidR="009E4A82">
        <w:rPr>
          <w:rFonts w:eastAsiaTheme="minorEastAsia"/>
        </w:rPr>
        <w:t xml:space="preserve"> </w:t>
      </w:r>
      <w:r w:rsidR="00A8194A">
        <w:rPr>
          <w:rFonts w:eastAsiaTheme="minorEastAsia"/>
        </w:rPr>
        <w:t>The Saudis don’t need nuclear energy (they’ve got many miles of open desert with lots of sunlight that could produce a lot of cheap solar energy).</w:t>
      </w:r>
      <w:r w:rsidR="009E4A82">
        <w:rPr>
          <w:rFonts w:eastAsiaTheme="minorEastAsia"/>
        </w:rPr>
        <w:t xml:space="preserve"> </w:t>
      </w:r>
      <w:r w:rsidR="00A8194A">
        <w:rPr>
          <w:rFonts w:eastAsiaTheme="minorEastAsia"/>
        </w:rPr>
        <w:t>The whole thing is a smokescreen for developing a bomb, and we shouldn’t be helping them do that.</w:t>
      </w:r>
    </w:p>
    <w:p w14:paraId="072EB7BF" w14:textId="32B45540" w:rsidR="00434D08"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434D08">
        <w:rPr>
          <w:noProof/>
        </w:rPr>
        <w:t>Negative: Saudi 123 Agreement – bad idea</w:t>
      </w:r>
      <w:r w:rsidR="00434D08">
        <w:rPr>
          <w:noProof/>
        </w:rPr>
        <w:tab/>
      </w:r>
      <w:r w:rsidR="00434D08">
        <w:rPr>
          <w:noProof/>
        </w:rPr>
        <w:fldChar w:fldCharType="begin"/>
      </w:r>
      <w:r w:rsidR="00434D08">
        <w:rPr>
          <w:noProof/>
        </w:rPr>
        <w:instrText xml:space="preserve"> PAGEREF _Toc24481794 \h </w:instrText>
      </w:r>
      <w:r w:rsidR="00434D08">
        <w:rPr>
          <w:noProof/>
        </w:rPr>
      </w:r>
      <w:r w:rsidR="00434D08">
        <w:rPr>
          <w:noProof/>
        </w:rPr>
        <w:fldChar w:fldCharType="separate"/>
      </w:r>
      <w:r w:rsidR="00434D08">
        <w:rPr>
          <w:noProof/>
        </w:rPr>
        <w:t>3</w:t>
      </w:r>
      <w:r w:rsidR="00434D08">
        <w:rPr>
          <w:noProof/>
        </w:rPr>
        <w:fldChar w:fldCharType="end"/>
      </w:r>
    </w:p>
    <w:p w14:paraId="264BBBCE" w14:textId="1B5AF3CB" w:rsidR="00434D08" w:rsidRDefault="00434D08">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_Toc24481795 \h </w:instrText>
      </w:r>
      <w:r>
        <w:rPr>
          <w:noProof/>
        </w:rPr>
      </w:r>
      <w:r>
        <w:rPr>
          <w:noProof/>
        </w:rPr>
        <w:fldChar w:fldCharType="separate"/>
      </w:r>
      <w:r>
        <w:rPr>
          <w:noProof/>
        </w:rPr>
        <w:t>3</w:t>
      </w:r>
      <w:r>
        <w:rPr>
          <w:noProof/>
        </w:rPr>
        <w:fldChar w:fldCharType="end"/>
      </w:r>
    </w:p>
    <w:p w14:paraId="4270A820" w14:textId="5513B494" w:rsidR="00434D08" w:rsidRDefault="00434D08">
      <w:pPr>
        <w:pStyle w:val="TOC2"/>
        <w:rPr>
          <w:rFonts w:asciiTheme="minorHAnsi" w:eastAsiaTheme="minorEastAsia" w:hAnsiTheme="minorHAnsi" w:cstheme="minorBidi"/>
          <w:noProof/>
          <w:sz w:val="22"/>
        </w:rPr>
      </w:pPr>
      <w:r>
        <w:rPr>
          <w:noProof/>
        </w:rPr>
        <w:t>1.</w:t>
      </w:r>
      <w:r w:rsidR="009E4A82">
        <w:rPr>
          <w:noProof/>
        </w:rPr>
        <w:t xml:space="preserve"> </w:t>
      </w:r>
      <w:r>
        <w:rPr>
          <w:noProof/>
        </w:rPr>
        <w:t>No need to rush for 123 Agreement</w:t>
      </w:r>
      <w:r>
        <w:rPr>
          <w:noProof/>
        </w:rPr>
        <w:tab/>
      </w:r>
      <w:r>
        <w:rPr>
          <w:noProof/>
        </w:rPr>
        <w:fldChar w:fldCharType="begin"/>
      </w:r>
      <w:r>
        <w:rPr>
          <w:noProof/>
        </w:rPr>
        <w:instrText xml:space="preserve"> PAGEREF _Toc24481796 \h </w:instrText>
      </w:r>
      <w:r>
        <w:rPr>
          <w:noProof/>
        </w:rPr>
      </w:r>
      <w:r>
        <w:rPr>
          <w:noProof/>
        </w:rPr>
        <w:fldChar w:fldCharType="separate"/>
      </w:r>
      <w:r>
        <w:rPr>
          <w:noProof/>
        </w:rPr>
        <w:t>3</w:t>
      </w:r>
      <w:r>
        <w:rPr>
          <w:noProof/>
        </w:rPr>
        <w:fldChar w:fldCharType="end"/>
      </w:r>
    </w:p>
    <w:p w14:paraId="76EEA8BE" w14:textId="523D7D33" w:rsidR="00434D08" w:rsidRDefault="00434D08">
      <w:pPr>
        <w:pStyle w:val="TOC3"/>
        <w:rPr>
          <w:rFonts w:asciiTheme="minorHAnsi" w:eastAsiaTheme="minorEastAsia" w:hAnsiTheme="minorHAnsi" w:cstheme="minorBidi"/>
          <w:noProof/>
          <w:sz w:val="22"/>
        </w:rPr>
      </w:pPr>
      <w:r>
        <w:rPr>
          <w:noProof/>
        </w:rPr>
        <w:t>Failure to reach 123 Agreement is not urgent.</w:t>
      </w:r>
      <w:r w:rsidR="009E4A82">
        <w:rPr>
          <w:noProof/>
        </w:rPr>
        <w:t xml:space="preserve"> </w:t>
      </w:r>
      <w:r>
        <w:rPr>
          <w:noProof/>
        </w:rPr>
        <w:t>We can still cooperate, and it’s going to take decades for their nuclear program to develop anyway</w:t>
      </w:r>
      <w:r>
        <w:rPr>
          <w:noProof/>
        </w:rPr>
        <w:tab/>
      </w:r>
      <w:r>
        <w:rPr>
          <w:noProof/>
        </w:rPr>
        <w:fldChar w:fldCharType="begin"/>
      </w:r>
      <w:r>
        <w:rPr>
          <w:noProof/>
        </w:rPr>
        <w:instrText xml:space="preserve"> PAGEREF _Toc24481797 \h </w:instrText>
      </w:r>
      <w:r>
        <w:rPr>
          <w:noProof/>
        </w:rPr>
      </w:r>
      <w:r>
        <w:rPr>
          <w:noProof/>
        </w:rPr>
        <w:fldChar w:fldCharType="separate"/>
      </w:r>
      <w:r>
        <w:rPr>
          <w:noProof/>
        </w:rPr>
        <w:t>3</w:t>
      </w:r>
      <w:r>
        <w:rPr>
          <w:noProof/>
        </w:rPr>
        <w:fldChar w:fldCharType="end"/>
      </w:r>
    </w:p>
    <w:p w14:paraId="3CCC680D" w14:textId="36975568" w:rsidR="00434D08" w:rsidRDefault="00434D08">
      <w:pPr>
        <w:pStyle w:val="TOC3"/>
        <w:rPr>
          <w:rFonts w:asciiTheme="minorHAnsi" w:eastAsiaTheme="minorEastAsia" w:hAnsiTheme="minorHAnsi" w:cstheme="minorBidi"/>
          <w:noProof/>
          <w:sz w:val="22"/>
        </w:rPr>
      </w:pPr>
      <w:r>
        <w:rPr>
          <w:noProof/>
        </w:rPr>
        <w:t>Status Quo would be better than a Saudi 123 Agreement without safeguards.</w:t>
      </w:r>
      <w:r w:rsidR="009E4A82">
        <w:rPr>
          <w:noProof/>
        </w:rPr>
        <w:t xml:space="preserve"> </w:t>
      </w:r>
      <w:r>
        <w:rPr>
          <w:noProof/>
        </w:rPr>
        <w:t>No deal is better than a bad deal</w:t>
      </w:r>
      <w:r>
        <w:rPr>
          <w:noProof/>
        </w:rPr>
        <w:tab/>
      </w:r>
      <w:r>
        <w:rPr>
          <w:noProof/>
        </w:rPr>
        <w:fldChar w:fldCharType="begin"/>
      </w:r>
      <w:r>
        <w:rPr>
          <w:noProof/>
        </w:rPr>
        <w:instrText xml:space="preserve"> PAGEREF _Toc24481798 \h </w:instrText>
      </w:r>
      <w:r>
        <w:rPr>
          <w:noProof/>
        </w:rPr>
      </w:r>
      <w:r>
        <w:rPr>
          <w:noProof/>
        </w:rPr>
        <w:fldChar w:fldCharType="separate"/>
      </w:r>
      <w:r>
        <w:rPr>
          <w:noProof/>
        </w:rPr>
        <w:t>3</w:t>
      </w:r>
      <w:r>
        <w:rPr>
          <w:noProof/>
        </w:rPr>
        <w:fldChar w:fldCharType="end"/>
      </w:r>
    </w:p>
    <w:p w14:paraId="08C08B46" w14:textId="6C0BAAF5" w:rsidR="00434D08" w:rsidRDefault="00434D08">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_Toc24481799 \h </w:instrText>
      </w:r>
      <w:r>
        <w:rPr>
          <w:noProof/>
        </w:rPr>
      </w:r>
      <w:r>
        <w:rPr>
          <w:noProof/>
        </w:rPr>
        <w:fldChar w:fldCharType="separate"/>
      </w:r>
      <w:r>
        <w:rPr>
          <w:noProof/>
        </w:rPr>
        <w:t>4</w:t>
      </w:r>
      <w:r>
        <w:rPr>
          <w:noProof/>
        </w:rPr>
        <w:fldChar w:fldCharType="end"/>
      </w:r>
    </w:p>
    <w:p w14:paraId="5DABBA05" w14:textId="2F4EEC62" w:rsidR="00434D08" w:rsidRDefault="00434D08">
      <w:pPr>
        <w:pStyle w:val="TOC2"/>
        <w:rPr>
          <w:rFonts w:asciiTheme="minorHAnsi" w:eastAsiaTheme="minorEastAsia" w:hAnsiTheme="minorHAnsi" w:cstheme="minorBidi"/>
          <w:noProof/>
          <w:sz w:val="22"/>
        </w:rPr>
      </w:pPr>
      <w:r>
        <w:rPr>
          <w:noProof/>
        </w:rPr>
        <w:t>1.</w:t>
      </w:r>
      <w:r w:rsidR="009E4A82">
        <w:rPr>
          <w:noProof/>
        </w:rPr>
        <w:t xml:space="preserve"> </w:t>
      </w:r>
      <w:r>
        <w:rPr>
          <w:noProof/>
        </w:rPr>
        <w:t>A/T “Other nuclear suppliers have lax proliferation standards”</w:t>
      </w:r>
      <w:r>
        <w:rPr>
          <w:noProof/>
        </w:rPr>
        <w:tab/>
      </w:r>
      <w:r>
        <w:rPr>
          <w:noProof/>
        </w:rPr>
        <w:fldChar w:fldCharType="begin"/>
      </w:r>
      <w:r>
        <w:rPr>
          <w:noProof/>
        </w:rPr>
        <w:instrText xml:space="preserve"> PAGEREF _Toc24481800 \h </w:instrText>
      </w:r>
      <w:r>
        <w:rPr>
          <w:noProof/>
        </w:rPr>
      </w:r>
      <w:r>
        <w:rPr>
          <w:noProof/>
        </w:rPr>
        <w:fldChar w:fldCharType="separate"/>
      </w:r>
      <w:r>
        <w:rPr>
          <w:noProof/>
        </w:rPr>
        <w:t>4</w:t>
      </w:r>
      <w:r>
        <w:rPr>
          <w:noProof/>
        </w:rPr>
        <w:fldChar w:fldCharType="end"/>
      </w:r>
    </w:p>
    <w:p w14:paraId="200C377F" w14:textId="666E2298" w:rsidR="00434D08" w:rsidRDefault="00434D08">
      <w:pPr>
        <w:pStyle w:val="TOC3"/>
        <w:rPr>
          <w:rFonts w:asciiTheme="minorHAnsi" w:eastAsiaTheme="minorEastAsia" w:hAnsiTheme="minorHAnsi" w:cstheme="minorBidi"/>
          <w:noProof/>
          <w:sz w:val="22"/>
        </w:rPr>
      </w:pPr>
      <w:r>
        <w:rPr>
          <w:noProof/>
        </w:rPr>
        <w:t>Other nuclear suppliers’ standards are strict and they won’t let Saudis get bomb materials</w:t>
      </w:r>
      <w:r>
        <w:rPr>
          <w:noProof/>
        </w:rPr>
        <w:tab/>
      </w:r>
      <w:r>
        <w:rPr>
          <w:noProof/>
        </w:rPr>
        <w:fldChar w:fldCharType="begin"/>
      </w:r>
      <w:r>
        <w:rPr>
          <w:noProof/>
        </w:rPr>
        <w:instrText xml:space="preserve"> PAGEREF _Toc24481801 \h </w:instrText>
      </w:r>
      <w:r>
        <w:rPr>
          <w:noProof/>
        </w:rPr>
      </w:r>
      <w:r>
        <w:rPr>
          <w:noProof/>
        </w:rPr>
        <w:fldChar w:fldCharType="separate"/>
      </w:r>
      <w:r>
        <w:rPr>
          <w:noProof/>
        </w:rPr>
        <w:t>4</w:t>
      </w:r>
      <w:r>
        <w:rPr>
          <w:noProof/>
        </w:rPr>
        <w:fldChar w:fldCharType="end"/>
      </w:r>
    </w:p>
    <w:p w14:paraId="0FB9C946" w14:textId="7009458A" w:rsidR="00434D08" w:rsidRDefault="00434D08">
      <w:pPr>
        <w:pStyle w:val="TOC3"/>
        <w:rPr>
          <w:rFonts w:asciiTheme="minorHAnsi" w:eastAsiaTheme="minorEastAsia" w:hAnsiTheme="minorHAnsi" w:cstheme="minorBidi"/>
          <w:noProof/>
          <w:sz w:val="22"/>
        </w:rPr>
      </w:pPr>
      <w:r>
        <w:rPr>
          <w:noProof/>
        </w:rPr>
        <w:t>Even if others do have lax standards, the correct response is to negotiate with those suppliers, not cave and supply the nuclear technology ourselves</w:t>
      </w:r>
      <w:r>
        <w:rPr>
          <w:noProof/>
        </w:rPr>
        <w:tab/>
      </w:r>
      <w:r>
        <w:rPr>
          <w:noProof/>
        </w:rPr>
        <w:fldChar w:fldCharType="begin"/>
      </w:r>
      <w:r>
        <w:rPr>
          <w:noProof/>
        </w:rPr>
        <w:instrText xml:space="preserve"> PAGEREF _Toc24481802 \h </w:instrText>
      </w:r>
      <w:r>
        <w:rPr>
          <w:noProof/>
        </w:rPr>
      </w:r>
      <w:r>
        <w:rPr>
          <w:noProof/>
        </w:rPr>
        <w:fldChar w:fldCharType="separate"/>
      </w:r>
      <w:r>
        <w:rPr>
          <w:noProof/>
        </w:rPr>
        <w:t>4</w:t>
      </w:r>
      <w:r>
        <w:rPr>
          <w:noProof/>
        </w:rPr>
        <w:fldChar w:fldCharType="end"/>
      </w:r>
    </w:p>
    <w:p w14:paraId="656B3681" w14:textId="0499F4E7" w:rsidR="00434D08" w:rsidRDefault="00434D08">
      <w:pPr>
        <w:pStyle w:val="TOC2"/>
        <w:rPr>
          <w:rFonts w:asciiTheme="minorHAnsi" w:eastAsiaTheme="minorEastAsia" w:hAnsiTheme="minorHAnsi" w:cstheme="minorBidi"/>
          <w:noProof/>
          <w:sz w:val="22"/>
        </w:rPr>
      </w:pPr>
      <w:r>
        <w:rPr>
          <w:noProof/>
        </w:rPr>
        <w:t>2.</w:t>
      </w:r>
      <w:r w:rsidR="009E4A82">
        <w:rPr>
          <w:noProof/>
        </w:rPr>
        <w:t xml:space="preserve"> </w:t>
      </w:r>
      <w:r>
        <w:rPr>
          <w:noProof/>
        </w:rPr>
        <w:t>Saudis don’t need nuclear energy</w:t>
      </w:r>
      <w:r>
        <w:rPr>
          <w:noProof/>
        </w:rPr>
        <w:tab/>
      </w:r>
      <w:r>
        <w:rPr>
          <w:noProof/>
        </w:rPr>
        <w:fldChar w:fldCharType="begin"/>
      </w:r>
      <w:r>
        <w:rPr>
          <w:noProof/>
        </w:rPr>
        <w:instrText xml:space="preserve"> PAGEREF _Toc24481803 \h </w:instrText>
      </w:r>
      <w:r>
        <w:rPr>
          <w:noProof/>
        </w:rPr>
      </w:r>
      <w:r>
        <w:rPr>
          <w:noProof/>
        </w:rPr>
        <w:fldChar w:fldCharType="separate"/>
      </w:r>
      <w:r>
        <w:rPr>
          <w:noProof/>
        </w:rPr>
        <w:t>5</w:t>
      </w:r>
      <w:r>
        <w:rPr>
          <w:noProof/>
        </w:rPr>
        <w:fldChar w:fldCharType="end"/>
      </w:r>
    </w:p>
    <w:p w14:paraId="5D16D5EB" w14:textId="5487BEA6" w:rsidR="00434D08" w:rsidRDefault="00434D08">
      <w:pPr>
        <w:pStyle w:val="TOC3"/>
        <w:rPr>
          <w:rFonts w:asciiTheme="minorHAnsi" w:eastAsiaTheme="minorEastAsia" w:hAnsiTheme="minorHAnsi" w:cstheme="minorBidi"/>
          <w:noProof/>
          <w:sz w:val="22"/>
        </w:rPr>
      </w:pPr>
      <w:r>
        <w:rPr>
          <w:noProof/>
        </w:rPr>
        <w:t>A desert kingdom baking in the hot sun can use solar energy.</w:t>
      </w:r>
      <w:r w:rsidR="009E4A82">
        <w:rPr>
          <w:noProof/>
        </w:rPr>
        <w:t xml:space="preserve"> </w:t>
      </w:r>
      <w:r>
        <w:rPr>
          <w:noProof/>
        </w:rPr>
        <w:t>Demand for nuclear is really to get a bomb</w:t>
      </w:r>
      <w:r>
        <w:rPr>
          <w:noProof/>
        </w:rPr>
        <w:tab/>
      </w:r>
      <w:r>
        <w:rPr>
          <w:noProof/>
        </w:rPr>
        <w:fldChar w:fldCharType="begin"/>
      </w:r>
      <w:r>
        <w:rPr>
          <w:noProof/>
        </w:rPr>
        <w:instrText xml:space="preserve"> PAGEREF _Toc24481804 \h </w:instrText>
      </w:r>
      <w:r>
        <w:rPr>
          <w:noProof/>
        </w:rPr>
      </w:r>
      <w:r>
        <w:rPr>
          <w:noProof/>
        </w:rPr>
        <w:fldChar w:fldCharType="separate"/>
      </w:r>
      <w:r>
        <w:rPr>
          <w:noProof/>
        </w:rPr>
        <w:t>5</w:t>
      </w:r>
      <w:r>
        <w:rPr>
          <w:noProof/>
        </w:rPr>
        <w:fldChar w:fldCharType="end"/>
      </w:r>
    </w:p>
    <w:p w14:paraId="50197728" w14:textId="25219055" w:rsidR="00434D08" w:rsidRDefault="00434D08">
      <w:pPr>
        <w:pStyle w:val="TOC2"/>
        <w:rPr>
          <w:rFonts w:asciiTheme="minorHAnsi" w:eastAsiaTheme="minorEastAsia" w:hAnsiTheme="minorHAnsi" w:cstheme="minorBidi"/>
          <w:noProof/>
          <w:sz w:val="22"/>
        </w:rPr>
      </w:pPr>
      <w:r>
        <w:rPr>
          <w:noProof/>
        </w:rPr>
        <w:t>SOLVENCY</w:t>
      </w:r>
      <w:r>
        <w:rPr>
          <w:noProof/>
        </w:rPr>
        <w:tab/>
      </w:r>
      <w:r>
        <w:rPr>
          <w:noProof/>
        </w:rPr>
        <w:fldChar w:fldCharType="begin"/>
      </w:r>
      <w:r>
        <w:rPr>
          <w:noProof/>
        </w:rPr>
        <w:instrText xml:space="preserve"> PAGEREF _Toc24481805 \h </w:instrText>
      </w:r>
      <w:r>
        <w:rPr>
          <w:noProof/>
        </w:rPr>
      </w:r>
      <w:r>
        <w:rPr>
          <w:noProof/>
        </w:rPr>
        <w:fldChar w:fldCharType="separate"/>
      </w:r>
      <w:r>
        <w:rPr>
          <w:noProof/>
        </w:rPr>
        <w:t>5</w:t>
      </w:r>
      <w:r>
        <w:rPr>
          <w:noProof/>
        </w:rPr>
        <w:fldChar w:fldCharType="end"/>
      </w:r>
    </w:p>
    <w:p w14:paraId="7BFD0AC0" w14:textId="690DAF48" w:rsidR="00434D08" w:rsidRDefault="00434D08">
      <w:pPr>
        <w:pStyle w:val="TOC2"/>
        <w:rPr>
          <w:rFonts w:asciiTheme="minorHAnsi" w:eastAsiaTheme="minorEastAsia" w:hAnsiTheme="minorHAnsi" w:cstheme="minorBidi"/>
          <w:noProof/>
          <w:sz w:val="22"/>
        </w:rPr>
      </w:pPr>
      <w:r>
        <w:rPr>
          <w:noProof/>
        </w:rPr>
        <w:t>1.</w:t>
      </w:r>
      <w:r w:rsidR="009E4A82">
        <w:rPr>
          <w:noProof/>
        </w:rPr>
        <w:t xml:space="preserve"> </w:t>
      </w:r>
      <w:r>
        <w:rPr>
          <w:noProof/>
        </w:rPr>
        <w:t>123 Agreement without safeguards isn’t enough</w:t>
      </w:r>
      <w:r>
        <w:rPr>
          <w:noProof/>
        </w:rPr>
        <w:tab/>
      </w:r>
      <w:r>
        <w:rPr>
          <w:noProof/>
        </w:rPr>
        <w:fldChar w:fldCharType="begin"/>
      </w:r>
      <w:r>
        <w:rPr>
          <w:noProof/>
        </w:rPr>
        <w:instrText xml:space="preserve"> PAGEREF _Toc24481806 \h </w:instrText>
      </w:r>
      <w:r>
        <w:rPr>
          <w:noProof/>
        </w:rPr>
      </w:r>
      <w:r>
        <w:rPr>
          <w:noProof/>
        </w:rPr>
        <w:fldChar w:fldCharType="separate"/>
      </w:r>
      <w:r>
        <w:rPr>
          <w:noProof/>
        </w:rPr>
        <w:t>5</w:t>
      </w:r>
      <w:r>
        <w:rPr>
          <w:noProof/>
        </w:rPr>
        <w:fldChar w:fldCharType="end"/>
      </w:r>
    </w:p>
    <w:p w14:paraId="3592640F" w14:textId="2863452F" w:rsidR="00434D08" w:rsidRDefault="00434D08">
      <w:pPr>
        <w:pStyle w:val="TOC3"/>
        <w:rPr>
          <w:rFonts w:asciiTheme="minorHAnsi" w:eastAsiaTheme="minorEastAsia" w:hAnsiTheme="minorHAnsi" w:cstheme="minorBidi"/>
          <w:noProof/>
          <w:sz w:val="22"/>
        </w:rPr>
      </w:pPr>
      <w:r>
        <w:rPr>
          <w:noProof/>
        </w:rPr>
        <w:t>Dropping US demands for safeguards and doing a minimal 123 Agreement with Saudis won’t work</w:t>
      </w:r>
      <w:r>
        <w:rPr>
          <w:noProof/>
        </w:rPr>
        <w:tab/>
      </w:r>
      <w:r>
        <w:rPr>
          <w:noProof/>
        </w:rPr>
        <w:fldChar w:fldCharType="begin"/>
      </w:r>
      <w:r>
        <w:rPr>
          <w:noProof/>
        </w:rPr>
        <w:instrText xml:space="preserve"> PAGEREF _Toc24481807 \h </w:instrText>
      </w:r>
      <w:r>
        <w:rPr>
          <w:noProof/>
        </w:rPr>
      </w:r>
      <w:r>
        <w:rPr>
          <w:noProof/>
        </w:rPr>
        <w:fldChar w:fldCharType="separate"/>
      </w:r>
      <w:r>
        <w:rPr>
          <w:noProof/>
        </w:rPr>
        <w:t>5</w:t>
      </w:r>
      <w:r>
        <w:rPr>
          <w:noProof/>
        </w:rPr>
        <w:fldChar w:fldCharType="end"/>
      </w:r>
    </w:p>
    <w:p w14:paraId="4C15541D" w14:textId="20D1EDED" w:rsidR="00434D08" w:rsidRDefault="00434D08">
      <w:pPr>
        <w:pStyle w:val="TOC2"/>
        <w:rPr>
          <w:rFonts w:asciiTheme="minorHAnsi" w:eastAsiaTheme="minorEastAsia" w:hAnsiTheme="minorHAnsi" w:cstheme="minorBidi"/>
          <w:noProof/>
          <w:sz w:val="22"/>
        </w:rPr>
      </w:pPr>
      <w:r>
        <w:rPr>
          <w:noProof/>
        </w:rPr>
        <w:t>2.</w:t>
      </w:r>
      <w:r w:rsidR="009E4A82">
        <w:rPr>
          <w:noProof/>
        </w:rPr>
        <w:t xml:space="preserve"> </w:t>
      </w:r>
      <w:r>
        <w:rPr>
          <w:noProof/>
        </w:rPr>
        <w:t>Won’t save the US nuclear industry</w:t>
      </w:r>
      <w:r>
        <w:rPr>
          <w:noProof/>
        </w:rPr>
        <w:tab/>
      </w:r>
      <w:r>
        <w:rPr>
          <w:noProof/>
        </w:rPr>
        <w:fldChar w:fldCharType="begin"/>
      </w:r>
      <w:r>
        <w:rPr>
          <w:noProof/>
        </w:rPr>
        <w:instrText xml:space="preserve"> PAGEREF _Toc24481808 \h </w:instrText>
      </w:r>
      <w:r>
        <w:rPr>
          <w:noProof/>
        </w:rPr>
      </w:r>
      <w:r>
        <w:rPr>
          <w:noProof/>
        </w:rPr>
        <w:fldChar w:fldCharType="separate"/>
      </w:r>
      <w:r>
        <w:rPr>
          <w:noProof/>
        </w:rPr>
        <w:t>5</w:t>
      </w:r>
      <w:r>
        <w:rPr>
          <w:noProof/>
        </w:rPr>
        <w:fldChar w:fldCharType="end"/>
      </w:r>
    </w:p>
    <w:p w14:paraId="6948AD02" w14:textId="2C55FCC3" w:rsidR="00434D08" w:rsidRDefault="00434D08">
      <w:pPr>
        <w:pStyle w:val="TOC3"/>
        <w:rPr>
          <w:rFonts w:asciiTheme="minorHAnsi" w:eastAsiaTheme="minorEastAsia" w:hAnsiTheme="minorHAnsi" w:cstheme="minorBidi"/>
          <w:noProof/>
          <w:sz w:val="22"/>
        </w:rPr>
      </w:pPr>
      <w:r>
        <w:rPr>
          <w:noProof/>
        </w:rPr>
        <w:t>Saudi deal wouldn’t save the US nuclear industry – their problems are too big</w:t>
      </w:r>
      <w:r>
        <w:rPr>
          <w:noProof/>
        </w:rPr>
        <w:tab/>
      </w:r>
      <w:r>
        <w:rPr>
          <w:noProof/>
        </w:rPr>
        <w:fldChar w:fldCharType="begin"/>
      </w:r>
      <w:r>
        <w:rPr>
          <w:noProof/>
        </w:rPr>
        <w:instrText xml:space="preserve"> PAGEREF _Toc24481809 \h </w:instrText>
      </w:r>
      <w:r>
        <w:rPr>
          <w:noProof/>
        </w:rPr>
      </w:r>
      <w:r>
        <w:rPr>
          <w:noProof/>
        </w:rPr>
        <w:fldChar w:fldCharType="separate"/>
      </w:r>
      <w:r>
        <w:rPr>
          <w:noProof/>
        </w:rPr>
        <w:t>5</w:t>
      </w:r>
      <w:r>
        <w:rPr>
          <w:noProof/>
        </w:rPr>
        <w:fldChar w:fldCharType="end"/>
      </w:r>
    </w:p>
    <w:p w14:paraId="242202B7" w14:textId="5E94FA40" w:rsidR="00434D08" w:rsidRDefault="00434D08">
      <w:pPr>
        <w:pStyle w:val="TOC3"/>
        <w:rPr>
          <w:rFonts w:asciiTheme="minorHAnsi" w:eastAsiaTheme="minorEastAsia" w:hAnsiTheme="minorHAnsi" w:cstheme="minorBidi"/>
          <w:noProof/>
          <w:sz w:val="22"/>
        </w:rPr>
      </w:pPr>
      <w:r>
        <w:rPr>
          <w:noProof/>
        </w:rPr>
        <w:t>US nuclear industry is already bankrupt and owned by foreigners</w:t>
      </w:r>
      <w:r>
        <w:rPr>
          <w:noProof/>
        </w:rPr>
        <w:tab/>
      </w:r>
      <w:r>
        <w:rPr>
          <w:noProof/>
        </w:rPr>
        <w:fldChar w:fldCharType="begin"/>
      </w:r>
      <w:r>
        <w:rPr>
          <w:noProof/>
        </w:rPr>
        <w:instrText xml:space="preserve"> PAGEREF _Toc24481810 \h </w:instrText>
      </w:r>
      <w:r>
        <w:rPr>
          <w:noProof/>
        </w:rPr>
      </w:r>
      <w:r>
        <w:rPr>
          <w:noProof/>
        </w:rPr>
        <w:fldChar w:fldCharType="separate"/>
      </w:r>
      <w:r>
        <w:rPr>
          <w:noProof/>
        </w:rPr>
        <w:t>6</w:t>
      </w:r>
      <w:r>
        <w:rPr>
          <w:noProof/>
        </w:rPr>
        <w:fldChar w:fldCharType="end"/>
      </w:r>
    </w:p>
    <w:p w14:paraId="47CEE9EA" w14:textId="2A9DD38B" w:rsidR="00434D08" w:rsidRDefault="00434D08">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_Toc24481811 \h </w:instrText>
      </w:r>
      <w:r>
        <w:rPr>
          <w:noProof/>
        </w:rPr>
      </w:r>
      <w:r>
        <w:rPr>
          <w:noProof/>
        </w:rPr>
        <w:fldChar w:fldCharType="separate"/>
      </w:r>
      <w:r>
        <w:rPr>
          <w:noProof/>
        </w:rPr>
        <w:t>6</w:t>
      </w:r>
      <w:r>
        <w:rPr>
          <w:noProof/>
        </w:rPr>
        <w:fldChar w:fldCharType="end"/>
      </w:r>
    </w:p>
    <w:p w14:paraId="67F0A221" w14:textId="387D1EFD" w:rsidR="00434D08" w:rsidRDefault="00434D08">
      <w:pPr>
        <w:pStyle w:val="TOC2"/>
        <w:rPr>
          <w:rFonts w:asciiTheme="minorHAnsi" w:eastAsiaTheme="minorEastAsia" w:hAnsiTheme="minorHAnsi" w:cstheme="minorBidi"/>
          <w:noProof/>
          <w:sz w:val="22"/>
        </w:rPr>
      </w:pPr>
      <w:r>
        <w:rPr>
          <w:noProof/>
        </w:rPr>
        <w:t>1.</w:t>
      </w:r>
      <w:r w:rsidR="009E4A82">
        <w:rPr>
          <w:noProof/>
        </w:rPr>
        <w:t xml:space="preserve"> </w:t>
      </w:r>
      <w:r>
        <w:rPr>
          <w:noProof/>
        </w:rPr>
        <w:t>Saudis get the Bomb</w:t>
      </w:r>
      <w:r>
        <w:rPr>
          <w:noProof/>
        </w:rPr>
        <w:tab/>
      </w:r>
      <w:r>
        <w:rPr>
          <w:noProof/>
        </w:rPr>
        <w:fldChar w:fldCharType="begin"/>
      </w:r>
      <w:r>
        <w:rPr>
          <w:noProof/>
        </w:rPr>
        <w:instrText xml:space="preserve"> PAGEREF _Toc24481812 \h </w:instrText>
      </w:r>
      <w:r>
        <w:rPr>
          <w:noProof/>
        </w:rPr>
      </w:r>
      <w:r>
        <w:rPr>
          <w:noProof/>
        </w:rPr>
        <w:fldChar w:fldCharType="separate"/>
      </w:r>
      <w:r>
        <w:rPr>
          <w:noProof/>
        </w:rPr>
        <w:t>6</w:t>
      </w:r>
      <w:r>
        <w:rPr>
          <w:noProof/>
        </w:rPr>
        <w:fldChar w:fldCharType="end"/>
      </w:r>
    </w:p>
    <w:p w14:paraId="1588A9F4" w14:textId="1EB0164A" w:rsidR="00434D08" w:rsidRDefault="00434D08">
      <w:pPr>
        <w:pStyle w:val="TOC3"/>
        <w:rPr>
          <w:rFonts w:asciiTheme="minorHAnsi" w:eastAsiaTheme="minorEastAsia" w:hAnsiTheme="minorHAnsi" w:cstheme="minorBidi"/>
          <w:noProof/>
          <w:sz w:val="22"/>
        </w:rPr>
      </w:pPr>
      <w:r>
        <w:rPr>
          <w:noProof/>
        </w:rPr>
        <w:t>Link:</w:t>
      </w:r>
      <w:r w:rsidR="009E4A82">
        <w:rPr>
          <w:noProof/>
        </w:rPr>
        <w:t xml:space="preserve"> </w:t>
      </w:r>
      <w:r>
        <w:rPr>
          <w:noProof/>
        </w:rPr>
        <w:t>Saudis will seek nuclear weapons whenever the JCPOA (Iran nuclear deal) ends or fails because they’re worried about Iran</w:t>
      </w:r>
      <w:r>
        <w:rPr>
          <w:noProof/>
        </w:rPr>
        <w:tab/>
      </w:r>
      <w:r>
        <w:rPr>
          <w:noProof/>
        </w:rPr>
        <w:fldChar w:fldCharType="begin"/>
      </w:r>
      <w:r>
        <w:rPr>
          <w:noProof/>
        </w:rPr>
        <w:instrText xml:space="preserve"> PAGEREF _Toc24481813 \h </w:instrText>
      </w:r>
      <w:r>
        <w:rPr>
          <w:noProof/>
        </w:rPr>
      </w:r>
      <w:r>
        <w:rPr>
          <w:noProof/>
        </w:rPr>
        <w:fldChar w:fldCharType="separate"/>
      </w:r>
      <w:r>
        <w:rPr>
          <w:noProof/>
        </w:rPr>
        <w:t>6</w:t>
      </w:r>
      <w:r>
        <w:rPr>
          <w:noProof/>
        </w:rPr>
        <w:fldChar w:fldCharType="end"/>
      </w:r>
    </w:p>
    <w:p w14:paraId="36ECA093" w14:textId="7FF1E3CB" w:rsidR="00434D08" w:rsidRDefault="00434D08">
      <w:pPr>
        <w:pStyle w:val="TOC3"/>
        <w:rPr>
          <w:rFonts w:asciiTheme="minorHAnsi" w:eastAsiaTheme="minorEastAsia" w:hAnsiTheme="minorHAnsi" w:cstheme="minorBidi"/>
          <w:noProof/>
          <w:sz w:val="22"/>
        </w:rPr>
      </w:pPr>
      <w:r>
        <w:rPr>
          <w:noProof/>
        </w:rPr>
        <w:t>Link:</w:t>
      </w:r>
      <w:r w:rsidR="009E4A82">
        <w:rPr>
          <w:noProof/>
        </w:rPr>
        <w:t xml:space="preserve"> </w:t>
      </w:r>
      <w:r>
        <w:rPr>
          <w:noProof/>
        </w:rPr>
        <w:t>Saudis want nukes to deter Iran and safeguard their own regime from revolution</w:t>
      </w:r>
      <w:r>
        <w:rPr>
          <w:noProof/>
        </w:rPr>
        <w:tab/>
      </w:r>
      <w:r>
        <w:rPr>
          <w:noProof/>
        </w:rPr>
        <w:fldChar w:fldCharType="begin"/>
      </w:r>
      <w:r>
        <w:rPr>
          <w:noProof/>
        </w:rPr>
        <w:instrText xml:space="preserve"> PAGEREF _Toc24481814 \h </w:instrText>
      </w:r>
      <w:r>
        <w:rPr>
          <w:noProof/>
        </w:rPr>
      </w:r>
      <w:r>
        <w:rPr>
          <w:noProof/>
        </w:rPr>
        <w:fldChar w:fldCharType="separate"/>
      </w:r>
      <w:r>
        <w:rPr>
          <w:noProof/>
        </w:rPr>
        <w:t>6</w:t>
      </w:r>
      <w:r>
        <w:rPr>
          <w:noProof/>
        </w:rPr>
        <w:fldChar w:fldCharType="end"/>
      </w:r>
    </w:p>
    <w:p w14:paraId="2ED90451" w14:textId="524FD68A" w:rsidR="00434D08" w:rsidRDefault="00434D08">
      <w:pPr>
        <w:pStyle w:val="TOC3"/>
        <w:rPr>
          <w:rFonts w:asciiTheme="minorHAnsi" w:eastAsiaTheme="minorEastAsia" w:hAnsiTheme="minorHAnsi" w:cstheme="minorBidi"/>
          <w:noProof/>
          <w:sz w:val="22"/>
        </w:rPr>
      </w:pPr>
      <w:r>
        <w:rPr>
          <w:noProof/>
        </w:rPr>
        <w:t>Link:</w:t>
      </w:r>
      <w:r w:rsidR="009E4A82">
        <w:rPr>
          <w:noProof/>
        </w:rPr>
        <w:t xml:space="preserve"> </w:t>
      </w:r>
      <w:r>
        <w:rPr>
          <w:noProof/>
        </w:rPr>
        <w:t>Saudis have multiple incentives to acquire nuclear weapons</w:t>
      </w:r>
      <w:r>
        <w:rPr>
          <w:noProof/>
        </w:rPr>
        <w:tab/>
      </w:r>
      <w:r>
        <w:rPr>
          <w:noProof/>
        </w:rPr>
        <w:fldChar w:fldCharType="begin"/>
      </w:r>
      <w:r>
        <w:rPr>
          <w:noProof/>
        </w:rPr>
        <w:instrText xml:space="preserve"> PAGEREF _Toc24481815 \h </w:instrText>
      </w:r>
      <w:r>
        <w:rPr>
          <w:noProof/>
        </w:rPr>
      </w:r>
      <w:r>
        <w:rPr>
          <w:noProof/>
        </w:rPr>
        <w:fldChar w:fldCharType="separate"/>
      </w:r>
      <w:r>
        <w:rPr>
          <w:noProof/>
        </w:rPr>
        <w:t>7</w:t>
      </w:r>
      <w:r>
        <w:rPr>
          <w:noProof/>
        </w:rPr>
        <w:fldChar w:fldCharType="end"/>
      </w:r>
    </w:p>
    <w:p w14:paraId="568753E4" w14:textId="2F8C8B4C" w:rsidR="00434D08" w:rsidRDefault="00434D08">
      <w:pPr>
        <w:pStyle w:val="TOC3"/>
        <w:rPr>
          <w:rFonts w:asciiTheme="minorHAnsi" w:eastAsiaTheme="minorEastAsia" w:hAnsiTheme="minorHAnsi" w:cstheme="minorBidi"/>
          <w:noProof/>
          <w:sz w:val="22"/>
        </w:rPr>
      </w:pPr>
      <w:r>
        <w:rPr>
          <w:noProof/>
        </w:rPr>
        <w:t>Link:</w:t>
      </w:r>
      <w:r w:rsidR="009E4A82">
        <w:rPr>
          <w:noProof/>
        </w:rPr>
        <w:t xml:space="preserve"> </w:t>
      </w:r>
      <w:r>
        <w:rPr>
          <w:noProof/>
        </w:rPr>
        <w:t>Saudis can’t be trusted with nuclear technology – too easy to make a bomb, and they’ve already threatened to do it</w:t>
      </w:r>
      <w:r>
        <w:rPr>
          <w:noProof/>
        </w:rPr>
        <w:tab/>
      </w:r>
      <w:r>
        <w:rPr>
          <w:noProof/>
        </w:rPr>
        <w:fldChar w:fldCharType="begin"/>
      </w:r>
      <w:r>
        <w:rPr>
          <w:noProof/>
        </w:rPr>
        <w:instrText xml:space="preserve"> PAGEREF _Toc24481816 \h </w:instrText>
      </w:r>
      <w:r>
        <w:rPr>
          <w:noProof/>
        </w:rPr>
      </w:r>
      <w:r>
        <w:rPr>
          <w:noProof/>
        </w:rPr>
        <w:fldChar w:fldCharType="separate"/>
      </w:r>
      <w:r>
        <w:rPr>
          <w:noProof/>
        </w:rPr>
        <w:t>7</w:t>
      </w:r>
      <w:r>
        <w:rPr>
          <w:noProof/>
        </w:rPr>
        <w:fldChar w:fldCharType="end"/>
      </w:r>
    </w:p>
    <w:p w14:paraId="20AA4213" w14:textId="58629FEA" w:rsidR="00434D08" w:rsidRDefault="00434D08">
      <w:pPr>
        <w:pStyle w:val="TOC3"/>
        <w:rPr>
          <w:rFonts w:asciiTheme="minorHAnsi" w:eastAsiaTheme="minorEastAsia" w:hAnsiTheme="minorHAnsi" w:cstheme="minorBidi"/>
          <w:noProof/>
          <w:sz w:val="22"/>
        </w:rPr>
      </w:pPr>
      <w:r>
        <w:rPr>
          <w:noProof/>
        </w:rPr>
        <w:t>Link:</w:t>
      </w:r>
      <w:r w:rsidR="009E4A82">
        <w:rPr>
          <w:noProof/>
        </w:rPr>
        <w:t xml:space="preserve"> </w:t>
      </w:r>
      <w:r>
        <w:rPr>
          <w:noProof/>
        </w:rPr>
        <w:t>2 things key to restraining Saudis from getting nuclear weapons: The Iran nuclear deal and US insistence against uranium enrichment and reprocessing</w:t>
      </w:r>
      <w:r>
        <w:rPr>
          <w:noProof/>
        </w:rPr>
        <w:tab/>
      </w:r>
      <w:r>
        <w:rPr>
          <w:noProof/>
        </w:rPr>
        <w:fldChar w:fldCharType="begin"/>
      </w:r>
      <w:r>
        <w:rPr>
          <w:noProof/>
        </w:rPr>
        <w:instrText xml:space="preserve"> PAGEREF _Toc24481817 \h </w:instrText>
      </w:r>
      <w:r>
        <w:rPr>
          <w:noProof/>
        </w:rPr>
      </w:r>
      <w:r>
        <w:rPr>
          <w:noProof/>
        </w:rPr>
        <w:fldChar w:fldCharType="separate"/>
      </w:r>
      <w:r>
        <w:rPr>
          <w:noProof/>
        </w:rPr>
        <w:t>7</w:t>
      </w:r>
      <w:r>
        <w:rPr>
          <w:noProof/>
        </w:rPr>
        <w:fldChar w:fldCharType="end"/>
      </w:r>
    </w:p>
    <w:p w14:paraId="3EB58A20" w14:textId="703417B5" w:rsidR="00434D08" w:rsidRDefault="00434D08">
      <w:pPr>
        <w:pStyle w:val="TOC3"/>
        <w:rPr>
          <w:rFonts w:asciiTheme="minorHAnsi" w:eastAsiaTheme="minorEastAsia" w:hAnsiTheme="minorHAnsi" w:cstheme="minorBidi"/>
          <w:noProof/>
          <w:sz w:val="22"/>
        </w:rPr>
      </w:pPr>
      <w:r>
        <w:rPr>
          <w:noProof/>
        </w:rPr>
        <w:t>Link:</w:t>
      </w:r>
      <w:r w:rsidR="009E4A82">
        <w:rPr>
          <w:noProof/>
        </w:rPr>
        <w:t xml:space="preserve"> </w:t>
      </w:r>
      <w:r>
        <w:rPr>
          <w:noProof/>
        </w:rPr>
        <w:t>The Iran deal is falling apart</w:t>
      </w:r>
      <w:r>
        <w:rPr>
          <w:noProof/>
        </w:rPr>
        <w:tab/>
      </w:r>
      <w:r>
        <w:rPr>
          <w:noProof/>
        </w:rPr>
        <w:fldChar w:fldCharType="begin"/>
      </w:r>
      <w:r>
        <w:rPr>
          <w:noProof/>
        </w:rPr>
        <w:instrText xml:space="preserve"> PAGEREF _Toc24481818 \h </w:instrText>
      </w:r>
      <w:r>
        <w:rPr>
          <w:noProof/>
        </w:rPr>
      </w:r>
      <w:r>
        <w:rPr>
          <w:noProof/>
        </w:rPr>
        <w:fldChar w:fldCharType="separate"/>
      </w:r>
      <w:r>
        <w:rPr>
          <w:noProof/>
        </w:rPr>
        <w:t>8</w:t>
      </w:r>
      <w:r>
        <w:rPr>
          <w:noProof/>
        </w:rPr>
        <w:fldChar w:fldCharType="end"/>
      </w:r>
    </w:p>
    <w:p w14:paraId="5580C271" w14:textId="5CD8680C" w:rsidR="00434D08" w:rsidRDefault="00434D08">
      <w:pPr>
        <w:pStyle w:val="TOC3"/>
        <w:rPr>
          <w:rFonts w:asciiTheme="minorHAnsi" w:eastAsiaTheme="minorEastAsia" w:hAnsiTheme="minorHAnsi" w:cstheme="minorBidi"/>
          <w:noProof/>
          <w:sz w:val="22"/>
        </w:rPr>
      </w:pPr>
      <w:r>
        <w:rPr>
          <w:noProof/>
        </w:rPr>
        <w:t>Link: Dropping safeguards against Saudi proliferation = widespread Mid-East nuclear proliferation</w:t>
      </w:r>
      <w:r>
        <w:rPr>
          <w:noProof/>
        </w:rPr>
        <w:tab/>
      </w:r>
      <w:r>
        <w:rPr>
          <w:noProof/>
        </w:rPr>
        <w:fldChar w:fldCharType="begin"/>
      </w:r>
      <w:r>
        <w:rPr>
          <w:noProof/>
        </w:rPr>
        <w:instrText xml:space="preserve"> PAGEREF _Toc24481819 \h </w:instrText>
      </w:r>
      <w:r>
        <w:rPr>
          <w:noProof/>
        </w:rPr>
      </w:r>
      <w:r>
        <w:rPr>
          <w:noProof/>
        </w:rPr>
        <w:fldChar w:fldCharType="separate"/>
      </w:r>
      <w:r>
        <w:rPr>
          <w:noProof/>
        </w:rPr>
        <w:t>8</w:t>
      </w:r>
      <w:r>
        <w:rPr>
          <w:noProof/>
        </w:rPr>
        <w:fldChar w:fldCharType="end"/>
      </w:r>
    </w:p>
    <w:p w14:paraId="47B05A91" w14:textId="1FC7CE3A" w:rsidR="00434D08" w:rsidRDefault="00434D08">
      <w:pPr>
        <w:pStyle w:val="TOC3"/>
        <w:rPr>
          <w:rFonts w:asciiTheme="minorHAnsi" w:eastAsiaTheme="minorEastAsia" w:hAnsiTheme="minorHAnsi" w:cstheme="minorBidi"/>
          <w:noProof/>
          <w:sz w:val="22"/>
        </w:rPr>
      </w:pPr>
      <w:r>
        <w:rPr>
          <w:noProof/>
        </w:rPr>
        <w:t>Link:</w:t>
      </w:r>
      <w:r w:rsidR="009E4A82">
        <w:rPr>
          <w:noProof/>
        </w:rPr>
        <w:t xml:space="preserve"> </w:t>
      </w:r>
      <w:r>
        <w:rPr>
          <w:noProof/>
        </w:rPr>
        <w:t>Saudi bomb would guarantee a Mid-East arms race and encourage sectarian conflict</w:t>
      </w:r>
      <w:r>
        <w:rPr>
          <w:noProof/>
        </w:rPr>
        <w:tab/>
      </w:r>
      <w:r>
        <w:rPr>
          <w:noProof/>
        </w:rPr>
        <w:fldChar w:fldCharType="begin"/>
      </w:r>
      <w:r>
        <w:rPr>
          <w:noProof/>
        </w:rPr>
        <w:instrText xml:space="preserve"> PAGEREF _Toc24481820 \h </w:instrText>
      </w:r>
      <w:r>
        <w:rPr>
          <w:noProof/>
        </w:rPr>
      </w:r>
      <w:r>
        <w:rPr>
          <w:noProof/>
        </w:rPr>
        <w:fldChar w:fldCharType="separate"/>
      </w:r>
      <w:r>
        <w:rPr>
          <w:noProof/>
        </w:rPr>
        <w:t>8</w:t>
      </w:r>
      <w:r>
        <w:rPr>
          <w:noProof/>
        </w:rPr>
        <w:fldChar w:fldCharType="end"/>
      </w:r>
    </w:p>
    <w:p w14:paraId="538F4DA2" w14:textId="4745C393" w:rsidR="00434D08" w:rsidRDefault="00434D08">
      <w:pPr>
        <w:pStyle w:val="TOC3"/>
        <w:rPr>
          <w:rFonts w:asciiTheme="minorHAnsi" w:eastAsiaTheme="minorEastAsia" w:hAnsiTheme="minorHAnsi" w:cstheme="minorBidi"/>
          <w:noProof/>
          <w:sz w:val="22"/>
        </w:rPr>
      </w:pPr>
      <w:r>
        <w:rPr>
          <w:noProof/>
        </w:rPr>
        <w:t>Impact:</w:t>
      </w:r>
      <w:r w:rsidR="009E4A82">
        <w:rPr>
          <w:noProof/>
        </w:rPr>
        <w:t xml:space="preserve"> </w:t>
      </w:r>
      <w:r>
        <w:rPr>
          <w:noProof/>
        </w:rPr>
        <w:t>Large-scale war</w:t>
      </w:r>
      <w:r>
        <w:rPr>
          <w:noProof/>
        </w:rPr>
        <w:tab/>
      </w:r>
      <w:r>
        <w:rPr>
          <w:noProof/>
        </w:rPr>
        <w:fldChar w:fldCharType="begin"/>
      </w:r>
      <w:r>
        <w:rPr>
          <w:noProof/>
        </w:rPr>
        <w:instrText xml:space="preserve"> PAGEREF _Toc24481821 \h </w:instrText>
      </w:r>
      <w:r>
        <w:rPr>
          <w:noProof/>
        </w:rPr>
      </w:r>
      <w:r>
        <w:rPr>
          <w:noProof/>
        </w:rPr>
        <w:fldChar w:fldCharType="separate"/>
      </w:r>
      <w:r>
        <w:rPr>
          <w:noProof/>
        </w:rPr>
        <w:t>8</w:t>
      </w:r>
      <w:r>
        <w:rPr>
          <w:noProof/>
        </w:rPr>
        <w:fldChar w:fldCharType="end"/>
      </w:r>
    </w:p>
    <w:p w14:paraId="3BA21B57" w14:textId="30BC7471" w:rsidR="00434D08" w:rsidRDefault="00434D08">
      <w:pPr>
        <w:pStyle w:val="TOC3"/>
        <w:rPr>
          <w:rFonts w:asciiTheme="minorHAnsi" w:eastAsiaTheme="minorEastAsia" w:hAnsiTheme="minorHAnsi" w:cstheme="minorBidi"/>
          <w:noProof/>
          <w:sz w:val="22"/>
        </w:rPr>
      </w:pPr>
      <w:r>
        <w:rPr>
          <w:noProof/>
        </w:rPr>
        <w:t>Impact: Proliferation = increased risk of nuclear war</w:t>
      </w:r>
      <w:r>
        <w:rPr>
          <w:noProof/>
        </w:rPr>
        <w:tab/>
      </w:r>
      <w:r>
        <w:rPr>
          <w:noProof/>
        </w:rPr>
        <w:fldChar w:fldCharType="begin"/>
      </w:r>
      <w:r>
        <w:rPr>
          <w:noProof/>
        </w:rPr>
        <w:instrText xml:space="preserve"> PAGEREF _Toc24481822 \h </w:instrText>
      </w:r>
      <w:r>
        <w:rPr>
          <w:noProof/>
        </w:rPr>
      </w:r>
      <w:r>
        <w:rPr>
          <w:noProof/>
        </w:rPr>
        <w:fldChar w:fldCharType="separate"/>
      </w:r>
      <w:r>
        <w:rPr>
          <w:noProof/>
        </w:rPr>
        <w:t>9</w:t>
      </w:r>
      <w:r>
        <w:rPr>
          <w:noProof/>
        </w:rPr>
        <w:fldChar w:fldCharType="end"/>
      </w:r>
    </w:p>
    <w:p w14:paraId="54FFAA20" w14:textId="18EA886E" w:rsidR="00434D08" w:rsidRDefault="00434D08">
      <w:pPr>
        <w:pStyle w:val="TOC2"/>
        <w:rPr>
          <w:rFonts w:asciiTheme="minorHAnsi" w:eastAsiaTheme="minorEastAsia" w:hAnsiTheme="minorHAnsi" w:cstheme="minorBidi"/>
          <w:noProof/>
          <w:sz w:val="22"/>
        </w:rPr>
      </w:pPr>
      <w:r>
        <w:rPr>
          <w:noProof/>
        </w:rPr>
        <w:t>2.</w:t>
      </w:r>
      <w:r w:rsidR="009E4A82">
        <w:rPr>
          <w:noProof/>
        </w:rPr>
        <w:t xml:space="preserve"> </w:t>
      </w:r>
      <w:r>
        <w:rPr>
          <w:noProof/>
        </w:rPr>
        <w:t>Economic harm to Saudi Arabia</w:t>
      </w:r>
      <w:r>
        <w:rPr>
          <w:noProof/>
        </w:rPr>
        <w:tab/>
      </w:r>
      <w:r>
        <w:rPr>
          <w:noProof/>
        </w:rPr>
        <w:fldChar w:fldCharType="begin"/>
      </w:r>
      <w:r>
        <w:rPr>
          <w:noProof/>
        </w:rPr>
        <w:instrText xml:space="preserve"> PAGEREF _Toc24481823 \h </w:instrText>
      </w:r>
      <w:r>
        <w:rPr>
          <w:noProof/>
        </w:rPr>
      </w:r>
      <w:r>
        <w:rPr>
          <w:noProof/>
        </w:rPr>
        <w:fldChar w:fldCharType="separate"/>
      </w:r>
      <w:r>
        <w:rPr>
          <w:noProof/>
        </w:rPr>
        <w:t>9</w:t>
      </w:r>
      <w:r>
        <w:rPr>
          <w:noProof/>
        </w:rPr>
        <w:fldChar w:fldCharType="end"/>
      </w:r>
    </w:p>
    <w:p w14:paraId="6F2E7F70" w14:textId="5DD936D0" w:rsidR="00434D08" w:rsidRDefault="00434D08">
      <w:pPr>
        <w:pStyle w:val="TOC3"/>
        <w:rPr>
          <w:rFonts w:asciiTheme="minorHAnsi" w:eastAsiaTheme="minorEastAsia" w:hAnsiTheme="minorHAnsi" w:cstheme="minorBidi"/>
          <w:noProof/>
          <w:sz w:val="22"/>
        </w:rPr>
      </w:pPr>
      <w:r>
        <w:rPr>
          <w:noProof/>
        </w:rPr>
        <w:t>Solar would be much cheaper than nuclear in Saudi Arabia</w:t>
      </w:r>
      <w:r>
        <w:rPr>
          <w:noProof/>
        </w:rPr>
        <w:tab/>
      </w:r>
      <w:r>
        <w:rPr>
          <w:noProof/>
        </w:rPr>
        <w:fldChar w:fldCharType="begin"/>
      </w:r>
      <w:r>
        <w:rPr>
          <w:noProof/>
        </w:rPr>
        <w:instrText xml:space="preserve"> PAGEREF _Toc24481824 \h </w:instrText>
      </w:r>
      <w:r>
        <w:rPr>
          <w:noProof/>
        </w:rPr>
      </w:r>
      <w:r>
        <w:rPr>
          <w:noProof/>
        </w:rPr>
        <w:fldChar w:fldCharType="separate"/>
      </w:r>
      <w:r>
        <w:rPr>
          <w:noProof/>
        </w:rPr>
        <w:t>9</w:t>
      </w:r>
      <w:r>
        <w:rPr>
          <w:noProof/>
        </w:rPr>
        <w:fldChar w:fldCharType="end"/>
      </w:r>
    </w:p>
    <w:p w14:paraId="65DBE884" w14:textId="7977C742" w:rsidR="00434D08" w:rsidRDefault="00434D08">
      <w:pPr>
        <w:pStyle w:val="TOC3"/>
        <w:rPr>
          <w:rFonts w:asciiTheme="minorHAnsi" w:eastAsiaTheme="minorEastAsia" w:hAnsiTheme="minorHAnsi" w:cstheme="minorBidi"/>
          <w:noProof/>
          <w:sz w:val="22"/>
        </w:rPr>
      </w:pPr>
      <w:r>
        <w:rPr>
          <w:noProof/>
        </w:rPr>
        <w:lastRenderedPageBreak/>
        <w:t>Example: UAE.</w:t>
      </w:r>
      <w:r w:rsidR="009E4A82">
        <w:rPr>
          <w:noProof/>
        </w:rPr>
        <w:t xml:space="preserve"> </w:t>
      </w:r>
      <w:r>
        <w:rPr>
          <w:noProof/>
        </w:rPr>
        <w:t>They signed a nuclear agreement with the US… and then discovered solar was better</w:t>
      </w:r>
      <w:r>
        <w:rPr>
          <w:noProof/>
        </w:rPr>
        <w:tab/>
      </w:r>
      <w:r>
        <w:rPr>
          <w:noProof/>
        </w:rPr>
        <w:fldChar w:fldCharType="begin"/>
      </w:r>
      <w:r>
        <w:rPr>
          <w:noProof/>
        </w:rPr>
        <w:instrText xml:space="preserve"> PAGEREF _Toc24481825 \h </w:instrText>
      </w:r>
      <w:r>
        <w:rPr>
          <w:noProof/>
        </w:rPr>
      </w:r>
      <w:r>
        <w:rPr>
          <w:noProof/>
        </w:rPr>
        <w:fldChar w:fldCharType="separate"/>
      </w:r>
      <w:r>
        <w:rPr>
          <w:noProof/>
        </w:rPr>
        <w:t>9</w:t>
      </w:r>
      <w:r>
        <w:rPr>
          <w:noProof/>
        </w:rPr>
        <w:fldChar w:fldCharType="end"/>
      </w:r>
    </w:p>
    <w:p w14:paraId="40740178" w14:textId="414CD907" w:rsidR="00434D08" w:rsidRDefault="00434D08">
      <w:pPr>
        <w:pStyle w:val="TOC2"/>
        <w:rPr>
          <w:rFonts w:asciiTheme="minorHAnsi" w:eastAsiaTheme="minorEastAsia" w:hAnsiTheme="minorHAnsi" w:cstheme="minorBidi"/>
          <w:noProof/>
          <w:sz w:val="22"/>
        </w:rPr>
      </w:pPr>
      <w:r>
        <w:rPr>
          <w:noProof/>
        </w:rPr>
        <w:t>3.</w:t>
      </w:r>
      <w:r w:rsidR="009E4A82">
        <w:rPr>
          <w:noProof/>
        </w:rPr>
        <w:t xml:space="preserve"> </w:t>
      </w:r>
      <w:r>
        <w:rPr>
          <w:noProof/>
        </w:rPr>
        <w:t>Terrorist Attack</w:t>
      </w:r>
      <w:r>
        <w:rPr>
          <w:noProof/>
        </w:rPr>
        <w:tab/>
      </w:r>
      <w:r>
        <w:rPr>
          <w:noProof/>
        </w:rPr>
        <w:fldChar w:fldCharType="begin"/>
      </w:r>
      <w:r>
        <w:rPr>
          <w:noProof/>
        </w:rPr>
        <w:instrText xml:space="preserve"> PAGEREF _Toc24481826 \h </w:instrText>
      </w:r>
      <w:r>
        <w:rPr>
          <w:noProof/>
        </w:rPr>
      </w:r>
      <w:r>
        <w:rPr>
          <w:noProof/>
        </w:rPr>
        <w:fldChar w:fldCharType="separate"/>
      </w:r>
      <w:r>
        <w:rPr>
          <w:noProof/>
        </w:rPr>
        <w:t>10</w:t>
      </w:r>
      <w:r>
        <w:rPr>
          <w:noProof/>
        </w:rPr>
        <w:fldChar w:fldCharType="end"/>
      </w:r>
    </w:p>
    <w:p w14:paraId="3D69398D" w14:textId="7EDBB596" w:rsidR="00434D08" w:rsidRDefault="00434D08">
      <w:pPr>
        <w:pStyle w:val="TOC3"/>
        <w:rPr>
          <w:rFonts w:asciiTheme="minorHAnsi" w:eastAsiaTheme="minorEastAsia" w:hAnsiTheme="minorHAnsi" w:cstheme="minorBidi"/>
          <w:noProof/>
          <w:sz w:val="22"/>
        </w:rPr>
      </w:pPr>
      <w:r>
        <w:rPr>
          <w:noProof/>
        </w:rPr>
        <w:t>Link:</w:t>
      </w:r>
      <w:r w:rsidR="009E4A82">
        <w:rPr>
          <w:noProof/>
        </w:rPr>
        <w:t xml:space="preserve"> </w:t>
      </w:r>
      <w:r>
        <w:rPr>
          <w:noProof/>
        </w:rPr>
        <w:t>Saudi nuclear reactors would be likely targets for missile attacks</w:t>
      </w:r>
      <w:r>
        <w:rPr>
          <w:noProof/>
        </w:rPr>
        <w:tab/>
      </w:r>
      <w:r>
        <w:rPr>
          <w:noProof/>
        </w:rPr>
        <w:fldChar w:fldCharType="begin"/>
      </w:r>
      <w:r>
        <w:rPr>
          <w:noProof/>
        </w:rPr>
        <w:instrText xml:space="preserve"> PAGEREF _Toc24481827 \h </w:instrText>
      </w:r>
      <w:r>
        <w:rPr>
          <w:noProof/>
        </w:rPr>
      </w:r>
      <w:r>
        <w:rPr>
          <w:noProof/>
        </w:rPr>
        <w:fldChar w:fldCharType="separate"/>
      </w:r>
      <w:r>
        <w:rPr>
          <w:noProof/>
        </w:rPr>
        <w:t>10</w:t>
      </w:r>
      <w:r>
        <w:rPr>
          <w:noProof/>
        </w:rPr>
        <w:fldChar w:fldCharType="end"/>
      </w:r>
    </w:p>
    <w:p w14:paraId="08D1B1B7" w14:textId="165CE100" w:rsidR="00434D08" w:rsidRDefault="00434D08">
      <w:pPr>
        <w:pStyle w:val="TOC3"/>
        <w:rPr>
          <w:rFonts w:asciiTheme="minorHAnsi" w:eastAsiaTheme="minorEastAsia" w:hAnsiTheme="minorHAnsi" w:cstheme="minorBidi"/>
          <w:noProof/>
          <w:sz w:val="22"/>
        </w:rPr>
      </w:pPr>
      <w:r>
        <w:rPr>
          <w:noProof/>
        </w:rPr>
        <w:t>Impact:</w:t>
      </w:r>
      <w:r w:rsidR="009E4A82">
        <w:rPr>
          <w:noProof/>
        </w:rPr>
        <w:t xml:space="preserve"> </w:t>
      </w:r>
      <w:r>
        <w:rPr>
          <w:noProof/>
        </w:rPr>
        <w:t>Radioactive contamination and significant casualties</w:t>
      </w:r>
      <w:r>
        <w:rPr>
          <w:noProof/>
        </w:rPr>
        <w:tab/>
      </w:r>
      <w:r>
        <w:rPr>
          <w:noProof/>
        </w:rPr>
        <w:fldChar w:fldCharType="begin"/>
      </w:r>
      <w:r>
        <w:rPr>
          <w:noProof/>
        </w:rPr>
        <w:instrText xml:space="preserve"> PAGEREF _Toc24481828 \h </w:instrText>
      </w:r>
      <w:r>
        <w:rPr>
          <w:noProof/>
        </w:rPr>
      </w:r>
      <w:r>
        <w:rPr>
          <w:noProof/>
        </w:rPr>
        <w:fldChar w:fldCharType="separate"/>
      </w:r>
      <w:r>
        <w:rPr>
          <w:noProof/>
        </w:rPr>
        <w:t>10</w:t>
      </w:r>
      <w:r>
        <w:rPr>
          <w:noProof/>
        </w:rPr>
        <w:fldChar w:fldCharType="end"/>
      </w:r>
    </w:p>
    <w:p w14:paraId="6F9B64A3" w14:textId="6270975A" w:rsidR="00434D08" w:rsidRDefault="00434D08">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_Toc24481829 \h </w:instrText>
      </w:r>
      <w:r>
        <w:rPr>
          <w:noProof/>
        </w:rPr>
      </w:r>
      <w:r>
        <w:rPr>
          <w:noProof/>
        </w:rPr>
        <w:fldChar w:fldCharType="separate"/>
      </w:r>
      <w:r>
        <w:rPr>
          <w:noProof/>
        </w:rPr>
        <w:t>11</w:t>
      </w:r>
      <w:r>
        <w:rPr>
          <w:noProof/>
        </w:rPr>
        <w:fldChar w:fldCharType="end"/>
      </w:r>
    </w:p>
    <w:p w14:paraId="5D7F073C" w14:textId="04608DDB" w:rsidR="00D462AA" w:rsidRDefault="00DA2F2D" w:rsidP="00303BC4">
      <w:pPr>
        <w:pStyle w:val="Title2"/>
      </w:pPr>
      <w:r>
        <w:rPr>
          <w:sz w:val="22"/>
        </w:rPr>
        <w:lastRenderedPageBreak/>
        <w:fldChar w:fldCharType="end"/>
      </w:r>
      <w:bookmarkStart w:id="0" w:name="_Toc24481794"/>
      <w:r w:rsidR="004B0B9A">
        <w:t>Negative</w:t>
      </w:r>
      <w:r w:rsidR="008C6A37">
        <w:t xml:space="preserve">: </w:t>
      </w:r>
      <w:r w:rsidR="00473929">
        <w:t>Saudi 123 Agreement – bad idea</w:t>
      </w:r>
      <w:bookmarkEnd w:id="0"/>
    </w:p>
    <w:p w14:paraId="3E2DEFC7" w14:textId="35861B6E" w:rsidR="008561FC" w:rsidRDefault="008561FC" w:rsidP="00EE1E8E">
      <w:pPr>
        <w:pStyle w:val="Contention1"/>
      </w:pPr>
      <w:bookmarkStart w:id="1" w:name="_Toc24481795"/>
      <w:r>
        <w:t>INHERENCY</w:t>
      </w:r>
      <w:bookmarkEnd w:id="1"/>
    </w:p>
    <w:p w14:paraId="469C75C8" w14:textId="04BE6308" w:rsidR="00473929" w:rsidRDefault="003349BB" w:rsidP="00EE1E8E">
      <w:pPr>
        <w:pStyle w:val="Contention1"/>
      </w:pPr>
      <w:bookmarkStart w:id="2" w:name="_Toc24481796"/>
      <w:r>
        <w:t>1.</w:t>
      </w:r>
      <w:r w:rsidR="009E4A82">
        <w:t xml:space="preserve"> </w:t>
      </w:r>
      <w:r>
        <w:t>No need to rush for 123 Agreement</w:t>
      </w:r>
      <w:bookmarkEnd w:id="2"/>
    </w:p>
    <w:p w14:paraId="6B49D9CD" w14:textId="35DA4ED4" w:rsidR="003349BB" w:rsidRDefault="003349BB" w:rsidP="003349BB">
      <w:pPr>
        <w:pStyle w:val="Contention2"/>
      </w:pPr>
      <w:bookmarkStart w:id="3" w:name="_Toc24481797"/>
      <w:r>
        <w:t>Failure to reach 123 Agreement is not urgent.</w:t>
      </w:r>
      <w:r w:rsidR="009E4A82">
        <w:t xml:space="preserve"> </w:t>
      </w:r>
      <w:r>
        <w:t>We can still cooperate, and it’s going to take decades for their nuclear program to develop anyway</w:t>
      </w:r>
      <w:bookmarkEnd w:id="3"/>
    </w:p>
    <w:p w14:paraId="4DF534FC" w14:textId="0FB607D7" w:rsidR="003349BB" w:rsidRPr="001E04DC" w:rsidRDefault="003349BB" w:rsidP="003349BB">
      <w:pPr>
        <w:pStyle w:val="Citation3"/>
      </w:pPr>
      <w:bookmarkStart w:id="4" w:name="_Toc24811881"/>
      <w:r w:rsidRPr="001E04DC">
        <w:rPr>
          <w:u w:val="single"/>
        </w:rPr>
        <w:t>Eric Brewer 2019</w:t>
      </w:r>
      <w:r w:rsidRPr="001E04DC">
        <w:t xml:space="preserve"> (Council on Foreign Relations International Affairs Fellow at the Center for a New American Security. He previously served as Director for Counterproliferation on the National Security Council staff and as Deputy National Intelligence Officer for WMD and Proliferation at the National Intelligence Council) 4 Apr 2019 “</w:t>
      </w:r>
      <w:r w:rsidRPr="001E04DC">
        <w:rPr>
          <w:rStyle w:val="uabb-heading-text"/>
        </w:rPr>
        <w:t xml:space="preserve">Knowing when to walk: What is the best alternative to a formal US-Saudi nuclear agreement?” </w:t>
      </w:r>
      <w:hyperlink r:id="rId8" w:history="1">
        <w:r w:rsidR="009E4A82" w:rsidRPr="00DF13E9">
          <w:rPr>
            <w:rStyle w:val="Hyperlink"/>
          </w:rPr>
          <w:t>https://thebulletin.org/2019/04/knowing-when-to-walk-what-is-the-best-alternative-to-a-formal-us-saudi-nuclear-agreement/</w:t>
        </w:r>
        <w:bookmarkEnd w:id="4"/>
      </w:hyperlink>
      <w:r w:rsidR="009E4A82">
        <w:rPr>
          <w:u w:color="7F7F7F"/>
        </w:rPr>
        <w:t xml:space="preserve"> </w:t>
      </w:r>
      <w:r w:rsidR="009E4A82">
        <w:rPr>
          <w:rStyle w:val="Hyperlink"/>
          <w:color w:val="auto"/>
          <w:u w:val="none"/>
        </w:rPr>
        <w:t xml:space="preserve"> </w:t>
      </w:r>
    </w:p>
    <w:p w14:paraId="5325B023" w14:textId="71D30FF2" w:rsidR="003349BB" w:rsidRDefault="003349BB" w:rsidP="003349BB">
      <w:pPr>
        <w:pStyle w:val="Evidence"/>
      </w:pPr>
      <w:r w:rsidRPr="003349BB">
        <w:t xml:space="preserve">The failure to reach a 123 agreement and Saudi Arabia’s selection of a US competitor for its first two reactors would set back, but need not end, any potential US-Saudi nuclear cooperation. Building one—let alone multiple—nuclear reactors is a </w:t>
      </w:r>
      <w:proofErr w:type="gramStart"/>
      <w:r w:rsidRPr="003349BB">
        <w:t>years</w:t>
      </w:r>
      <w:proofErr w:type="gramEnd"/>
      <w:r w:rsidRPr="003349BB">
        <w:t>- if not decades-long process, likely subject to multiple delays, changes, and challenges along the way. The United States should be patient and look for other ways to enhance US-Saudi nuclear cooperation and keep one foot in the door in ways that do not require a 123 agreement, an approach that Assistant Secretary Chris Ford </w:t>
      </w:r>
      <w:hyperlink r:id="rId9" w:history="1">
        <w:r w:rsidRPr="003349BB">
          <w:rPr>
            <w:rStyle w:val="Hyperlink"/>
            <w:color w:val="000000"/>
            <w:u w:val="none"/>
          </w:rPr>
          <w:t>advocated</w:t>
        </w:r>
      </w:hyperlink>
      <w:r w:rsidRPr="003349BB">
        <w:t> in March. </w:t>
      </w:r>
    </w:p>
    <w:p w14:paraId="4917B984" w14:textId="265BD952" w:rsidR="00CE5278" w:rsidRDefault="00CE5278" w:rsidP="00CE5278">
      <w:pPr>
        <w:pStyle w:val="Contention2"/>
      </w:pPr>
      <w:bookmarkStart w:id="5" w:name="_Toc24481798"/>
      <w:r>
        <w:t>Status Quo would be better than a Saudi 123 Agreement without safeguards.</w:t>
      </w:r>
      <w:r w:rsidR="009E4A82">
        <w:t xml:space="preserve"> </w:t>
      </w:r>
      <w:r>
        <w:t>No deal is better than a bad deal</w:t>
      </w:r>
      <w:bookmarkEnd w:id="5"/>
    </w:p>
    <w:p w14:paraId="7AF368F9" w14:textId="7A2BD084" w:rsidR="00CE5278" w:rsidRPr="001E04DC" w:rsidRDefault="00CE5278" w:rsidP="00CE5278">
      <w:pPr>
        <w:pStyle w:val="Citation3"/>
      </w:pPr>
      <w:bookmarkStart w:id="6" w:name="_Toc24811882"/>
      <w:r w:rsidRPr="001E04DC">
        <w:rPr>
          <w:u w:val="single"/>
        </w:rPr>
        <w:t>Eric Brewer 2019</w:t>
      </w:r>
      <w:r w:rsidRPr="001E04DC">
        <w:t xml:space="preserve"> (Council on Foreign Relations International Affairs Fellow at the Center for a New American Security. He previously served as Director for Counterproliferation on the National Security Council staff and as Deputy National Intelligence Officer for WMD and Proliferation at the National Intelligence </w:t>
      </w:r>
      <w:proofErr w:type="gramStart"/>
      <w:r w:rsidRPr="001E04DC">
        <w:t>Council )</w:t>
      </w:r>
      <w:proofErr w:type="gramEnd"/>
      <w:r w:rsidRPr="001E04DC">
        <w:t xml:space="preserve"> 4 Apr 2019 “</w:t>
      </w:r>
      <w:r w:rsidRPr="001E04DC">
        <w:rPr>
          <w:rStyle w:val="uabb-heading-text"/>
        </w:rPr>
        <w:t xml:space="preserve">Knowing when to walk: What is the best alternative to a formal US-Saudi nuclear agreement?” </w:t>
      </w:r>
      <w:hyperlink r:id="rId10" w:history="1">
        <w:r w:rsidR="009E4A82" w:rsidRPr="00DF13E9">
          <w:rPr>
            <w:rStyle w:val="Hyperlink"/>
          </w:rPr>
          <w:t>https://thebulletin.org/2019/04/knowing-when-to-walk-what-is-the-best-alternative-to-a-formal-us-saudi-nuclear-agreement/</w:t>
        </w:r>
        <w:bookmarkEnd w:id="6"/>
      </w:hyperlink>
      <w:r w:rsidR="009E4A82">
        <w:rPr>
          <w:u w:color="7F7F7F"/>
        </w:rPr>
        <w:t xml:space="preserve"> </w:t>
      </w:r>
      <w:r w:rsidR="009E4A82">
        <w:rPr>
          <w:rStyle w:val="Hyperlink"/>
          <w:color w:val="auto"/>
          <w:u w:val="none"/>
        </w:rPr>
        <w:t xml:space="preserve"> </w:t>
      </w:r>
    </w:p>
    <w:p w14:paraId="17EB9D26" w14:textId="77777777" w:rsidR="00CE5278" w:rsidRPr="00CE5278" w:rsidRDefault="00CE5278" w:rsidP="00CE5278">
      <w:pPr>
        <w:pStyle w:val="Evidence"/>
      </w:pPr>
      <w:r w:rsidRPr="00CE5278">
        <w:t>These policy options are realistic and stand a decent chance at success, particularly given the likely long lag time between now and any Saudi nuclear build up. They are also by no means exhaustive. Collectively, they suggest that the United States has a variety of good options to secure its interests if it fails to conclude a 123 agreement with Riyadh that provides sufficient safeguards against proliferation. While there are still more advantages to be found in a good 123 agreement, Washington should not be held hostage to the false logic that </w:t>
      </w:r>
      <w:r w:rsidRPr="00CE5278">
        <w:rPr>
          <w:i/>
        </w:rPr>
        <w:t>any</w:t>
      </w:r>
      <w:r w:rsidRPr="00CE5278">
        <w:t> deal is better than no deal.</w:t>
      </w:r>
    </w:p>
    <w:p w14:paraId="16E6A42F" w14:textId="77777777" w:rsidR="00CE5278" w:rsidRPr="003349BB" w:rsidRDefault="00CE5278" w:rsidP="003349BB">
      <w:pPr>
        <w:pStyle w:val="Evidence"/>
      </w:pPr>
    </w:p>
    <w:p w14:paraId="7389042C" w14:textId="0B9AA444" w:rsidR="008B5DB7" w:rsidRDefault="00C53C58" w:rsidP="00EE1E8E">
      <w:pPr>
        <w:pStyle w:val="Contention1"/>
      </w:pPr>
      <w:bookmarkStart w:id="7" w:name="_Toc24481799"/>
      <w:r>
        <w:lastRenderedPageBreak/>
        <w:t>HARMS / SIGNIFICANCE</w:t>
      </w:r>
      <w:bookmarkEnd w:id="7"/>
    </w:p>
    <w:p w14:paraId="4A8D58FA" w14:textId="1B51017D" w:rsidR="00473929" w:rsidRDefault="001E04DC" w:rsidP="00B95E78">
      <w:pPr>
        <w:pStyle w:val="Contention1"/>
      </w:pPr>
      <w:bookmarkStart w:id="8" w:name="_Toc24481800"/>
      <w:r>
        <w:t>1.</w:t>
      </w:r>
      <w:r w:rsidR="009E4A82">
        <w:t xml:space="preserve"> </w:t>
      </w:r>
      <w:r>
        <w:t>A/T “Other nuclear suppliers have lax proliferation standards”</w:t>
      </w:r>
      <w:bookmarkEnd w:id="8"/>
    </w:p>
    <w:p w14:paraId="6F141541" w14:textId="22DB3A2B" w:rsidR="001E04DC" w:rsidRDefault="001E04DC" w:rsidP="001E04DC">
      <w:pPr>
        <w:pStyle w:val="Contention2"/>
      </w:pPr>
      <w:bookmarkStart w:id="9" w:name="_Toc24481801"/>
      <w:r>
        <w:t xml:space="preserve">Other nuclear suppliers’ standards are </w:t>
      </w:r>
      <w:r w:rsidR="009E4A82">
        <w:t>strict,</w:t>
      </w:r>
      <w:r>
        <w:t xml:space="preserve"> and they won’t let Saudis get bomb materials</w:t>
      </w:r>
      <w:bookmarkEnd w:id="9"/>
    </w:p>
    <w:p w14:paraId="3B76E8CF" w14:textId="37E4BF6B" w:rsidR="001E04DC" w:rsidRPr="001E04DC" w:rsidRDefault="001E04DC" w:rsidP="001E04DC">
      <w:pPr>
        <w:pStyle w:val="Citation3"/>
      </w:pPr>
      <w:bookmarkStart w:id="10" w:name="_Toc24811883"/>
      <w:r w:rsidRPr="001E04DC">
        <w:rPr>
          <w:u w:val="single"/>
        </w:rPr>
        <w:t>Eric Brewer 2019</w:t>
      </w:r>
      <w:r w:rsidRPr="001E04DC">
        <w:t xml:space="preserve"> (Council on Foreign Relations International Affairs Fellow at the Center for a New American Security. He previously served as Director for Counterproliferation on the National Security Council staff and as Deputy National Intelligence Officer for WMD and Proliferation at the National Intelligence Council) 4 Apr 2019 “</w:t>
      </w:r>
      <w:r w:rsidRPr="001E04DC">
        <w:rPr>
          <w:rStyle w:val="uabb-heading-text"/>
        </w:rPr>
        <w:t xml:space="preserve">Knowing when to walk: What is the best alternative to a formal US-Saudi nuclear agreement?” </w:t>
      </w:r>
      <w:hyperlink r:id="rId11" w:history="1">
        <w:r w:rsidR="009E4A82" w:rsidRPr="00DF13E9">
          <w:rPr>
            <w:rStyle w:val="Hyperlink"/>
          </w:rPr>
          <w:t>https://thebulletin.org/2019/04/knowing-when-to-walk-what-is-the-best-alternative-to-a-formal-us-saudi-nuclear-agreement/</w:t>
        </w:r>
        <w:bookmarkEnd w:id="10"/>
      </w:hyperlink>
      <w:r w:rsidR="009E4A82">
        <w:rPr>
          <w:u w:color="7F7F7F"/>
        </w:rPr>
        <w:t xml:space="preserve"> </w:t>
      </w:r>
      <w:r w:rsidR="009E4A82">
        <w:rPr>
          <w:rStyle w:val="Hyperlink"/>
          <w:color w:val="auto"/>
          <w:u w:val="none"/>
        </w:rPr>
        <w:t xml:space="preserve"> </w:t>
      </w:r>
    </w:p>
    <w:p w14:paraId="449B103C" w14:textId="77690E1C" w:rsidR="001E04DC" w:rsidRDefault="001E04DC" w:rsidP="001E04DC">
      <w:pPr>
        <w:pStyle w:val="Evidence"/>
      </w:pPr>
      <w:r w:rsidRPr="001E04DC">
        <w:t>The good news is that none of the governments competing for Saudi’s nuclear future—Russia, China, France, South Korea, and the United States—are likely to provide the Kingdom with enrichment or reprocessing capabilities. Although the export of ENR is technically allowed under the Nuclear Suppliers Group—of which all five countries are members—in practice members </w:t>
      </w:r>
      <w:hyperlink r:id="rId12" w:history="1">
        <w:r w:rsidRPr="001E04DC">
          <w:rPr>
            <w:rStyle w:val="Hyperlink"/>
            <w:color w:val="000000"/>
            <w:u w:val="none"/>
          </w:rPr>
          <w:t>stopped transferring these capabilities</w:t>
        </w:r>
      </w:hyperlink>
      <w:r w:rsidRPr="001E04DC">
        <w:t> to countries that didn’t already have them decades ago. Suppliers are also motivated for reasons of profit to supply the fuel for these reactors. Russia also offers to </w:t>
      </w:r>
      <w:hyperlink r:id="rId13" w:history="1">
        <w:r w:rsidRPr="001E04DC">
          <w:rPr>
            <w:rStyle w:val="Hyperlink"/>
            <w:color w:val="000000"/>
            <w:u w:val="none"/>
          </w:rPr>
          <w:t>take back the spent waste</w:t>
        </w:r>
      </w:hyperlink>
      <w:r w:rsidRPr="001E04DC">
        <w:t>—which could otherwise be used for a bomb if reprocessed—for a price.</w:t>
      </w:r>
    </w:p>
    <w:p w14:paraId="144F471A" w14:textId="741EBB6A" w:rsidR="007854C9" w:rsidRDefault="007854C9" w:rsidP="007854C9">
      <w:pPr>
        <w:pStyle w:val="Contention2"/>
      </w:pPr>
      <w:bookmarkStart w:id="11" w:name="_Toc24481802"/>
      <w:r>
        <w:t>Even if others do have lax standards, the correct response is to negotiate with those suppliers, not cave and supply the nuclear technology ourselves</w:t>
      </w:r>
      <w:bookmarkEnd w:id="11"/>
    </w:p>
    <w:p w14:paraId="53E1B877" w14:textId="054CEC8F" w:rsidR="007854C9" w:rsidRPr="006557AB" w:rsidRDefault="007854C9" w:rsidP="007854C9">
      <w:pPr>
        <w:pStyle w:val="Citation3"/>
      </w:pPr>
      <w:bookmarkStart w:id="12" w:name="_Toc24811884"/>
      <w:r w:rsidRPr="006557AB">
        <w:rPr>
          <w:u w:val="single"/>
        </w:rPr>
        <w:t>Aileen Murphy and</w:t>
      </w:r>
      <w:r w:rsidR="009E4A82">
        <w:rPr>
          <w:u w:val="single"/>
        </w:rPr>
        <w:t xml:space="preserve"> </w:t>
      </w:r>
      <w:r w:rsidRPr="006557AB">
        <w:rPr>
          <w:u w:val="single"/>
        </w:rPr>
        <w:t>M.V. Ramana 2</w:t>
      </w:r>
      <w:r w:rsidRPr="006557AB">
        <w:rPr>
          <w:u w:val="single"/>
        </w:rPr>
        <w:t>0</w:t>
      </w:r>
      <w:r w:rsidRPr="006557AB">
        <w:rPr>
          <w:u w:val="single"/>
        </w:rPr>
        <w:t xml:space="preserve">19 </w:t>
      </w:r>
      <w:r w:rsidRPr="006557AB">
        <w:t>(</w:t>
      </w:r>
      <w:r w:rsidRPr="009E4A82">
        <w:rPr>
          <w:u w:color="7F7F7F"/>
        </w:rPr>
        <w:t xml:space="preserve">Murphy - </w:t>
      </w:r>
      <w:r w:rsidRPr="006557AB">
        <w:t>will be graduating from Univ</w:t>
      </w:r>
      <w:r w:rsidRPr="009E4A82">
        <w:rPr>
          <w:u w:color="7F7F7F"/>
        </w:rPr>
        <w:t>.</w:t>
      </w:r>
      <w:r w:rsidRPr="006557AB">
        <w:t xml:space="preserve"> of British Columbia in Vancouver with a degree in International Relations,</w:t>
      </w:r>
      <w:r w:rsidR="009E4A82">
        <w:t xml:space="preserve"> </w:t>
      </w:r>
      <w:r w:rsidRPr="006557AB">
        <w:t xml:space="preserve">was the recipient of the Simons Award in Nuclear Disarmament and Global Security for research on the efforts to </w:t>
      </w:r>
      <w:r w:rsidRPr="006557AB">
        <w:t>s</w:t>
      </w:r>
      <w:r w:rsidRPr="006557AB">
        <w:t>ell nuclear technology to Saudi Arabia.</w:t>
      </w:r>
      <w:r w:rsidR="009E4A82">
        <w:t xml:space="preserve"> </w:t>
      </w:r>
      <w:r w:rsidRPr="006557AB">
        <w:t>Ramana - Simons Chair in Disarmament, Global and Human Securit</w:t>
      </w:r>
      <w:r w:rsidRPr="006557AB">
        <w:t>y</w:t>
      </w:r>
      <w:r w:rsidRPr="006557AB">
        <w:t xml:space="preserve"> at the Liu Institute for Global Issues in the School of Public Policy and Global Affairs at the University of British Columbia) 16 Apr 2019 “</w:t>
      </w:r>
      <w:r w:rsidRPr="006557AB">
        <w:rPr>
          <w:rStyle w:val="uabb-heading-text"/>
        </w:rPr>
        <w:t xml:space="preserve">The Trump administration is eager to sell nuclear reactors to Saudi Arabia. But why?” </w:t>
      </w:r>
      <w:hyperlink r:id="rId14" w:history="1">
        <w:r w:rsidR="009E4A82" w:rsidRPr="00DF13E9">
          <w:rPr>
            <w:rStyle w:val="Hyperlink"/>
          </w:rPr>
          <w:t>https:</w:t>
        </w:r>
        <w:r w:rsidR="009E4A82" w:rsidRPr="00DF13E9">
          <w:rPr>
            <w:rStyle w:val="Hyperlink"/>
          </w:rPr>
          <w:t>/</w:t>
        </w:r>
        <w:r w:rsidR="009E4A82" w:rsidRPr="00DF13E9">
          <w:rPr>
            <w:rStyle w:val="Hyperlink"/>
          </w:rPr>
          <w:t>/thebulletin.org/2019/04/the-trump-administration-is-eager-to-sell-nuclear-reactors-to-saudi-arabia-but-why/</w:t>
        </w:r>
        <w:bookmarkEnd w:id="12"/>
      </w:hyperlink>
      <w:r w:rsidR="009E4A82">
        <w:rPr>
          <w:u w:color="7F7F7F"/>
        </w:rPr>
        <w:t xml:space="preserve"> </w:t>
      </w:r>
      <w:r w:rsidR="009E4A82">
        <w:rPr>
          <w:rStyle w:val="Hyperlink"/>
          <w:color w:val="auto"/>
          <w:u w:val="none"/>
        </w:rPr>
        <w:t xml:space="preserve"> </w:t>
      </w:r>
    </w:p>
    <w:p w14:paraId="578D2058" w14:textId="7A706A3C" w:rsidR="007854C9" w:rsidRPr="007854C9" w:rsidRDefault="007854C9" w:rsidP="007854C9">
      <w:pPr>
        <w:pStyle w:val="Evidence"/>
      </w:pPr>
      <w:r w:rsidRPr="007854C9">
        <w:t>Third, one of these motives need no longer be the subject of speculation: Saudi Arabia’s leaders have clearly stated their interest in potentially developing nuclear weapons. The acquisition of nuclear power and associated technology could well aid that process.</w:t>
      </w:r>
      <w:r>
        <w:t xml:space="preserve"> </w:t>
      </w:r>
      <w:r w:rsidRPr="007854C9">
        <w:t>Given these questions, neither the United States nor any other country should be exporting nuclear power plants to Saudi Arabia. This will not just be in the interest of the United States, but also in the economic interest of the Saudis. To the extent that there is concern that other countries like Russia and China might step in and sell nuclear reactors to Saudi Arabia, the obvious corollary is that the United States should use its considerable diplomatic capacity to discourage such efforts. Success is, of course, not guaranteed, but not trying is the surest way to fail.</w:t>
      </w:r>
    </w:p>
    <w:p w14:paraId="22C8F5F2" w14:textId="77777777" w:rsidR="007854C9" w:rsidRDefault="007854C9" w:rsidP="001E04DC">
      <w:pPr>
        <w:pStyle w:val="Evidence"/>
      </w:pPr>
    </w:p>
    <w:p w14:paraId="48A37288" w14:textId="5230DA52" w:rsidR="006557AB" w:rsidRDefault="006557AB" w:rsidP="006557AB">
      <w:pPr>
        <w:pStyle w:val="Contention1"/>
      </w:pPr>
      <w:bookmarkStart w:id="13" w:name="_Toc24481803"/>
      <w:r>
        <w:lastRenderedPageBreak/>
        <w:t>2.</w:t>
      </w:r>
      <w:r w:rsidR="009E4A82">
        <w:t xml:space="preserve"> </w:t>
      </w:r>
      <w:r>
        <w:t>Saudis don’t need nuclear energy</w:t>
      </w:r>
      <w:bookmarkEnd w:id="13"/>
    </w:p>
    <w:p w14:paraId="5272D061" w14:textId="6F77AA9B" w:rsidR="006557AB" w:rsidRDefault="006557AB" w:rsidP="006557AB">
      <w:pPr>
        <w:pStyle w:val="Contention2"/>
      </w:pPr>
      <w:bookmarkStart w:id="14" w:name="_Toc24481804"/>
      <w:r>
        <w:t>A desert kingdom baking in the hot sun can use solar energy.</w:t>
      </w:r>
      <w:r w:rsidR="009E4A82">
        <w:t xml:space="preserve"> </w:t>
      </w:r>
      <w:r>
        <w:t>Demand for nuclear is really to get a bomb</w:t>
      </w:r>
      <w:bookmarkEnd w:id="14"/>
    </w:p>
    <w:p w14:paraId="42977B3E" w14:textId="6EFCEF7A" w:rsidR="006557AB" w:rsidRPr="006557AB" w:rsidRDefault="006557AB" w:rsidP="006557AB">
      <w:pPr>
        <w:pStyle w:val="Citation3"/>
      </w:pPr>
      <w:bookmarkStart w:id="15" w:name="_Toc24811885"/>
      <w:r w:rsidRPr="006557AB">
        <w:rPr>
          <w:u w:val="single"/>
        </w:rPr>
        <w:t>Aileen Murphy and</w:t>
      </w:r>
      <w:r w:rsidR="009E4A82">
        <w:rPr>
          <w:u w:val="single"/>
        </w:rPr>
        <w:t xml:space="preserve"> </w:t>
      </w:r>
      <w:r w:rsidRPr="006557AB">
        <w:rPr>
          <w:u w:val="single"/>
        </w:rPr>
        <w:t xml:space="preserve">M.V. Ramana 2019 </w:t>
      </w:r>
      <w:r w:rsidRPr="006557AB">
        <w:t>(</w:t>
      </w:r>
      <w:r w:rsidRPr="009E4A82">
        <w:rPr>
          <w:u w:color="7F7F7F"/>
        </w:rPr>
        <w:t xml:space="preserve">Murphy - </w:t>
      </w:r>
      <w:r w:rsidRPr="006557AB">
        <w:t>will be graduating from Univ</w:t>
      </w:r>
      <w:r w:rsidRPr="009E4A82">
        <w:rPr>
          <w:u w:color="7F7F7F"/>
        </w:rPr>
        <w:t>.</w:t>
      </w:r>
      <w:r w:rsidRPr="006557AB">
        <w:t xml:space="preserve"> of British Columbia in Vancouver with a degree in International Relations,</w:t>
      </w:r>
      <w:r w:rsidR="009E4A82">
        <w:t xml:space="preserve"> </w:t>
      </w:r>
      <w:r w:rsidRPr="006557AB">
        <w:t>was the recipient of the Simons Award in Nuclear Disarmament and Global Security for research on the efforts to sell nuclear technology to Saudi Arabia.</w:t>
      </w:r>
      <w:r w:rsidR="009E4A82">
        <w:t xml:space="preserve"> </w:t>
      </w:r>
      <w:r w:rsidRPr="006557AB">
        <w:t>Ramana - Simons Chair in Disarmament, Global and Human Security at the Liu Institute for Global Issues in the School of Public Policy and Global Affairs at the University of British Columbia) 16 Apr 2019 “</w:t>
      </w:r>
      <w:r w:rsidRPr="006557AB">
        <w:rPr>
          <w:rStyle w:val="uabb-heading-text"/>
        </w:rPr>
        <w:t xml:space="preserve">The Trump administration is eager to sell nuclear reactors to Saudi Arabia. But why?” </w:t>
      </w:r>
      <w:hyperlink r:id="rId15" w:history="1">
        <w:r w:rsidR="009E4A82" w:rsidRPr="00DF13E9">
          <w:rPr>
            <w:rStyle w:val="Hyperlink"/>
          </w:rPr>
          <w:t>https://thebulletin.org/2019/04/the-trump-administration-is-eager-to-sell-nuclear-reactors-to-saudi-arabia-but-why/</w:t>
        </w:r>
        <w:bookmarkEnd w:id="15"/>
      </w:hyperlink>
      <w:r w:rsidR="009E4A82">
        <w:rPr>
          <w:u w:color="7F7F7F"/>
        </w:rPr>
        <w:t xml:space="preserve"> </w:t>
      </w:r>
      <w:r w:rsidR="009E4A82">
        <w:rPr>
          <w:rStyle w:val="Hyperlink"/>
          <w:color w:val="auto"/>
          <w:u w:val="none"/>
        </w:rPr>
        <w:t xml:space="preserve"> </w:t>
      </w:r>
    </w:p>
    <w:p w14:paraId="075F3DF9" w14:textId="0C85A00C" w:rsidR="006557AB" w:rsidRPr="006557AB" w:rsidRDefault="006557AB" w:rsidP="006557AB">
      <w:pPr>
        <w:pStyle w:val="Evidence"/>
      </w:pPr>
      <w:r w:rsidRPr="006557AB">
        <w:rPr>
          <w:u w:val="single"/>
        </w:rPr>
        <w:t>Saudi Arabia has attempted to justify its nuclear power program as a way to shift its electrical system away from fossil fuels</w:t>
      </w:r>
      <w:r w:rsidRPr="006557AB">
        <w:t>, in part because of climate change concerns and in part because it is economically useful for the Kingdom to sell its oil and gas on the international market, rather than use them to generate electricity.</w:t>
      </w:r>
      <w:r>
        <w:t xml:space="preserve"> </w:t>
      </w:r>
      <w:r w:rsidRPr="006557AB">
        <w:rPr>
          <w:u w:val="single"/>
        </w:rPr>
        <w:t xml:space="preserve">But for </w:t>
      </w:r>
      <w:proofErr w:type="spellStart"/>
      <w:r w:rsidRPr="006557AB">
        <w:rPr>
          <w:u w:val="single"/>
        </w:rPr>
        <w:t>sun-baked</w:t>
      </w:r>
      <w:proofErr w:type="spellEnd"/>
      <w:r w:rsidRPr="006557AB">
        <w:rPr>
          <w:u w:val="single"/>
        </w:rPr>
        <w:t xml:space="preserve"> Saudi Arabia, the economical and obvious switch is to solar energy, which also doesn’t result in carbon emissions and can be used to reduce domestic consumption of oil and gas. The limited efforts in installing solar power capacity on the part of the Saudi government suggest that climate action and economics may not be the driving motivations for its extensive nuclear energy plan. Indeed, members of the Saudi regime have, on other occasions, made it clear that their interests in nuclear energy derive from the idea that it would help them acquire the capability to make nuclear weapons</w:t>
      </w:r>
      <w:r w:rsidRPr="006557AB">
        <w:t xml:space="preserve"> and match Iran, whose regional status is seen to have risen as a result of its uranium enrichment program, even though it is now apparently limited by the Iran nuclear deal.</w:t>
      </w:r>
    </w:p>
    <w:p w14:paraId="52F4D1FC" w14:textId="27823DE6" w:rsidR="00C27736" w:rsidRDefault="00C27736" w:rsidP="00B95E78">
      <w:pPr>
        <w:pStyle w:val="Contention1"/>
      </w:pPr>
      <w:bookmarkStart w:id="16" w:name="_Toc24481805"/>
      <w:r>
        <w:t>SOLVENCY</w:t>
      </w:r>
      <w:bookmarkEnd w:id="16"/>
    </w:p>
    <w:p w14:paraId="2CD36A3D" w14:textId="2B97162D" w:rsidR="00473929" w:rsidRDefault="00AB0BBD" w:rsidP="00B95E78">
      <w:pPr>
        <w:pStyle w:val="Contention1"/>
      </w:pPr>
      <w:bookmarkStart w:id="17" w:name="_Toc24481806"/>
      <w:r>
        <w:t>1.</w:t>
      </w:r>
      <w:r w:rsidR="009E4A82">
        <w:t xml:space="preserve"> </w:t>
      </w:r>
      <w:r>
        <w:t>123 Agreement without safeguards isn’t enough</w:t>
      </w:r>
      <w:bookmarkEnd w:id="17"/>
    </w:p>
    <w:p w14:paraId="64CC959D" w14:textId="11D1817D" w:rsidR="00AB0BBD" w:rsidRDefault="00AB0BBD" w:rsidP="00AB0BBD">
      <w:pPr>
        <w:pStyle w:val="Contention2"/>
      </w:pPr>
      <w:bookmarkStart w:id="18" w:name="_Toc24481807"/>
      <w:r>
        <w:t>Dropping US demands for safeguards and doing a minimal 123 Agreement with Saudis won’t work</w:t>
      </w:r>
      <w:bookmarkEnd w:id="18"/>
    </w:p>
    <w:p w14:paraId="2D61607E" w14:textId="3785488B" w:rsidR="001E04DC" w:rsidRPr="001E04DC" w:rsidRDefault="001E04DC" w:rsidP="001E04DC">
      <w:pPr>
        <w:pStyle w:val="Citation3"/>
      </w:pPr>
      <w:bookmarkStart w:id="19" w:name="_Toc24811886"/>
      <w:r w:rsidRPr="001E04DC">
        <w:rPr>
          <w:u w:val="single"/>
        </w:rPr>
        <w:t>Eric Brewer 2019</w:t>
      </w:r>
      <w:r w:rsidRPr="001E04DC">
        <w:t xml:space="preserve"> (Council on Foreign Relations International Affairs Fellow at the Center for a New American Security. He previously served as Director for Counterproliferation on the National Security Council staff and as Deputy National Intelligence Officer for WMD and Proliferation at the National Intelligence Counci</w:t>
      </w:r>
      <w:r w:rsidR="009E4A82">
        <w:t>l</w:t>
      </w:r>
      <w:r w:rsidRPr="001E04DC">
        <w:t>) 4 Apr 2019 “</w:t>
      </w:r>
      <w:r w:rsidRPr="001E04DC">
        <w:rPr>
          <w:rStyle w:val="uabb-heading-text"/>
        </w:rPr>
        <w:t xml:space="preserve">Knowing when to walk: What is the best alternative to a formal US-Saudi nuclear agreement?” </w:t>
      </w:r>
      <w:hyperlink r:id="rId16" w:history="1">
        <w:r w:rsidR="009E4A82" w:rsidRPr="00DF13E9">
          <w:rPr>
            <w:rStyle w:val="Hyperlink"/>
          </w:rPr>
          <w:t>https://thebulletin.org/2019/04/knowing-when-to-walk-what-is-the-best-alternative-to-a-formal-us-saudi-nuclear-agreement/</w:t>
        </w:r>
        <w:bookmarkEnd w:id="19"/>
      </w:hyperlink>
      <w:r w:rsidR="009E4A82">
        <w:rPr>
          <w:u w:color="7F7F7F"/>
        </w:rPr>
        <w:t xml:space="preserve"> </w:t>
      </w:r>
      <w:r w:rsidR="009E4A82">
        <w:rPr>
          <w:rStyle w:val="Hyperlink"/>
          <w:color w:val="auto"/>
          <w:u w:val="none"/>
        </w:rPr>
        <w:t xml:space="preserve"> </w:t>
      </w:r>
    </w:p>
    <w:p w14:paraId="76676147" w14:textId="4D3907D0" w:rsidR="00AB0BBD" w:rsidRDefault="00AB0BBD" w:rsidP="00AB0BBD">
      <w:pPr>
        <w:pStyle w:val="Evidence"/>
      </w:pPr>
      <w:r w:rsidRPr="00AB0BBD">
        <w:t>True, the US nonproliferation requirements are more stringent than others, but these baseline obligations are still not good enough in the case of Saudi Arabia. A basic 123 alone would provide insufficient assurances and mechanisms to verify that Saudi Arabia’s program will remain peaceful, which is important given that senior Saudi officials have </w:t>
      </w:r>
      <w:hyperlink r:id="rId17" w:history="1">
        <w:r w:rsidRPr="00AB0BBD">
          <w:rPr>
            <w:rStyle w:val="Hyperlink"/>
            <w:color w:val="000000"/>
            <w:u w:val="none"/>
          </w:rPr>
          <w:t>openly stated</w:t>
        </w:r>
      </w:hyperlink>
      <w:r w:rsidRPr="00AB0BBD">
        <w:t> that the Kingdom will get the bomb if Iran builds one. It also leaves the door wide open for other countries in the region to push for the same terms.</w:t>
      </w:r>
    </w:p>
    <w:p w14:paraId="1FED9B91" w14:textId="3725DD01" w:rsidR="004201F2" w:rsidRDefault="004201F2" w:rsidP="004201F2">
      <w:pPr>
        <w:pStyle w:val="Contention1"/>
      </w:pPr>
      <w:bookmarkStart w:id="20" w:name="_Toc24481808"/>
      <w:r>
        <w:t>2.</w:t>
      </w:r>
      <w:r w:rsidR="009E4A82">
        <w:t xml:space="preserve"> </w:t>
      </w:r>
      <w:r>
        <w:t>Won’t save the US nuclear industry</w:t>
      </w:r>
      <w:bookmarkEnd w:id="20"/>
    </w:p>
    <w:p w14:paraId="7436E0F6" w14:textId="1F97D13A" w:rsidR="004201F2" w:rsidRDefault="004201F2" w:rsidP="004201F2">
      <w:pPr>
        <w:pStyle w:val="Contention2"/>
      </w:pPr>
      <w:bookmarkStart w:id="21" w:name="_Toc24481809"/>
      <w:r>
        <w:t>Saudi deal wouldn’t save the US nuclear industry – their problems are too big</w:t>
      </w:r>
      <w:bookmarkEnd w:id="21"/>
    </w:p>
    <w:p w14:paraId="08C54B13" w14:textId="61CDF8D3" w:rsidR="004201F2" w:rsidRPr="001E04DC" w:rsidRDefault="004201F2" w:rsidP="004201F2">
      <w:pPr>
        <w:pStyle w:val="Citation3"/>
      </w:pPr>
      <w:bookmarkStart w:id="22" w:name="_Toc24811887"/>
      <w:r w:rsidRPr="001E04DC">
        <w:rPr>
          <w:u w:val="single"/>
        </w:rPr>
        <w:t>Eric Brewer 2019</w:t>
      </w:r>
      <w:r w:rsidRPr="001E04DC">
        <w:t xml:space="preserve"> (Council on Foreign Relations International Affairs Fellow at the Center for a New American Security. He previously served as Director for Counterproliferation on the National Security Council staff and as Deputy National Intelligence Officer for WMD and Proliferation at the National Intelligence Council) 4 Apr 2019 “</w:t>
      </w:r>
      <w:r w:rsidRPr="001E04DC">
        <w:rPr>
          <w:rStyle w:val="uabb-heading-text"/>
        </w:rPr>
        <w:t xml:space="preserve">Knowing when to walk: What is the best alternative to a formal US-Saudi nuclear agreement?” </w:t>
      </w:r>
      <w:hyperlink r:id="rId18" w:history="1">
        <w:r w:rsidR="009E4A82" w:rsidRPr="00DF13E9">
          <w:rPr>
            <w:rStyle w:val="Hyperlink"/>
          </w:rPr>
          <w:t>https://thebulletin.org/2019/04/knowing-when-to-walk-what-is-the-best-alternative-to-a-formal-us-saudi-nuclear-agreement/</w:t>
        </w:r>
        <w:bookmarkEnd w:id="22"/>
      </w:hyperlink>
      <w:r w:rsidR="009E4A82">
        <w:rPr>
          <w:u w:color="7F7F7F"/>
        </w:rPr>
        <w:t xml:space="preserve"> </w:t>
      </w:r>
    </w:p>
    <w:p w14:paraId="7D5D2F2E" w14:textId="518A2299" w:rsidR="004201F2" w:rsidRDefault="004201F2" w:rsidP="004201F2">
      <w:pPr>
        <w:pStyle w:val="Evidence"/>
      </w:pPr>
      <w:r w:rsidRPr="004201F2">
        <w:t>Unfortunately, those emphasizing US industrial and economic needs in this debate have narrowed in too closely on the Saudi case. Even with a 123, winning a bid to build two reactors (although there is certainly the potential for more) will probably not be the savior of the nuclear industry that some hope. Problems in the industry run deeper, and longer-term solutions are needed.</w:t>
      </w:r>
    </w:p>
    <w:p w14:paraId="3B5E32CE" w14:textId="724D276D" w:rsidR="006A5CF1" w:rsidRDefault="006A5CF1" w:rsidP="006A5CF1">
      <w:pPr>
        <w:pStyle w:val="Contention2"/>
      </w:pPr>
      <w:bookmarkStart w:id="23" w:name="_Toc24481810"/>
      <w:r>
        <w:lastRenderedPageBreak/>
        <w:t>US nuclear industry is already bankrupt and owned by foreigners</w:t>
      </w:r>
      <w:bookmarkEnd w:id="23"/>
    </w:p>
    <w:p w14:paraId="2FB323A2" w14:textId="237A3BD6" w:rsidR="006A5CF1" w:rsidRPr="006A5CF1" w:rsidRDefault="00AF3E29" w:rsidP="006A5CF1">
      <w:pPr>
        <w:pStyle w:val="Citation3"/>
      </w:pPr>
      <w:hyperlink r:id="rId19" w:anchor="bio" w:history="1">
        <w:bookmarkStart w:id="24" w:name="_Toc24811888"/>
        <w:r w:rsidR="006A5CF1" w:rsidRPr="006A5CF1">
          <w:rPr>
            <w:rStyle w:val="Hyperlink"/>
            <w:color w:val="auto"/>
            <w:u w:val="single"/>
          </w:rPr>
          <w:t>Victor Gilinsky and Henry Sokolski</w:t>
        </w:r>
      </w:hyperlink>
      <w:r w:rsidR="006A5CF1" w:rsidRPr="006A5CF1">
        <w:rPr>
          <w:u w:val="single"/>
        </w:rPr>
        <w:t xml:space="preserve"> 2019</w:t>
      </w:r>
      <w:r w:rsidR="006A5CF1" w:rsidRPr="006A5CF1">
        <w:t xml:space="preserve"> (</w:t>
      </w:r>
      <w:r w:rsidR="006A5CF1" w:rsidRPr="006A5CF1">
        <w:rPr>
          <w:rStyle w:val="Emphasis"/>
          <w:i/>
          <w:iCs w:val="0"/>
        </w:rPr>
        <w:t>Gilinsky is program advisor for the Nonproliferation Policy Education Center (NPEC) in Arlington, Virginia. He served on the U.S. Nuclear Regulatory Commission from 1975</w:t>
      </w:r>
      <w:r w:rsidR="006A5CF1">
        <w:rPr>
          <w:rStyle w:val="Emphasis"/>
          <w:i/>
          <w:iCs w:val="0"/>
        </w:rPr>
        <w:t>-</w:t>
      </w:r>
      <w:r w:rsidR="006A5CF1" w:rsidRPr="006A5CF1">
        <w:rPr>
          <w:rStyle w:val="Emphasis"/>
          <w:i/>
          <w:iCs w:val="0"/>
        </w:rPr>
        <w:t>1984.</w:t>
      </w:r>
      <w:r w:rsidR="009E4A82">
        <w:rPr>
          <w:rStyle w:val="Emphasis"/>
          <w:i/>
          <w:iCs w:val="0"/>
        </w:rPr>
        <w:t xml:space="preserve"> </w:t>
      </w:r>
      <w:proofErr w:type="spellStart"/>
      <w:r w:rsidR="006A5CF1" w:rsidRPr="006A5CF1">
        <w:rPr>
          <w:rStyle w:val="Emphasis"/>
          <w:i/>
          <w:iCs w:val="0"/>
        </w:rPr>
        <w:t>Sokolski</w:t>
      </w:r>
      <w:proofErr w:type="spellEnd"/>
      <w:r w:rsidR="006A5CF1" w:rsidRPr="006A5CF1">
        <w:rPr>
          <w:rStyle w:val="Emphasis"/>
          <w:i/>
          <w:iCs w:val="0"/>
        </w:rPr>
        <w:t xml:space="preserve"> is executive director of NPEC, former deputy for nonproliferation policy in the Office of the U.S. Secretary of Defense</w:t>
      </w:r>
      <w:r w:rsidR="006A5CF1" w:rsidRPr="006A5CF1">
        <w:t xml:space="preserve">) Oct 2019 The Nonproliferation Gold Standard: The New Normal? </w:t>
      </w:r>
      <w:hyperlink r:id="rId20" w:history="1">
        <w:r w:rsidR="009E4A82" w:rsidRPr="00DF13E9">
          <w:rPr>
            <w:rStyle w:val="Hyperlink"/>
          </w:rPr>
          <w:t>https://www.armscontrol.org/act/2019-10/features/nonproliferation-gold-standard-new-normal</w:t>
        </w:r>
        <w:bookmarkEnd w:id="24"/>
      </w:hyperlink>
      <w:r w:rsidR="009E4A82">
        <w:rPr>
          <w:u w:color="7F7F7F"/>
        </w:rPr>
        <w:t xml:space="preserve"> </w:t>
      </w:r>
      <w:r w:rsidR="009E4A82">
        <w:rPr>
          <w:rStyle w:val="Hyperlink"/>
          <w:color w:val="auto"/>
          <w:u w:val="none"/>
        </w:rPr>
        <w:t xml:space="preserve"> </w:t>
      </w:r>
    </w:p>
    <w:p w14:paraId="066AC5A3" w14:textId="77777777" w:rsidR="006A5CF1" w:rsidRPr="006A5CF1" w:rsidRDefault="006A5CF1" w:rsidP="006A5CF1">
      <w:pPr>
        <w:pStyle w:val="Evidence"/>
      </w:pPr>
      <w:r w:rsidRPr="006A5CF1">
        <w:t>There is undoubtedly another element in this shift by the exporters: the realization that the United States no longer has the capacity for major nuclear exports. The last major nuclear vendor, Westinghouse, had Japanese owners for years. It recently went through bankruptcy and is now a Canadian company and a shadow of its former self. The main export of power reactors to Saudi Arabia will likely come from South Korea, which is building the four units for the UAE. Significantly, IP3, which styles itself as an “integrator” of nuclear projects, is now looking to piggyback on a South Korean-Saudi deal.</w:t>
      </w:r>
    </w:p>
    <w:p w14:paraId="04FCF189" w14:textId="768BA042" w:rsidR="00CB45CE" w:rsidRDefault="00B95E78" w:rsidP="00B95E78">
      <w:pPr>
        <w:pStyle w:val="Contention1"/>
      </w:pPr>
      <w:bookmarkStart w:id="25" w:name="_Toc24481811"/>
      <w:r>
        <w:t>DISADVANTAGES</w:t>
      </w:r>
      <w:bookmarkEnd w:id="25"/>
    </w:p>
    <w:p w14:paraId="658FF0B2" w14:textId="2B2A1A4F" w:rsidR="004F480A" w:rsidRDefault="004F480A" w:rsidP="00B95E78">
      <w:pPr>
        <w:pStyle w:val="Contention1"/>
      </w:pPr>
      <w:bookmarkStart w:id="26" w:name="_Toc24481812"/>
      <w:r>
        <w:t>1.</w:t>
      </w:r>
      <w:r w:rsidR="009E4A82">
        <w:t xml:space="preserve"> </w:t>
      </w:r>
      <w:r>
        <w:t>Saudis get the Bomb</w:t>
      </w:r>
      <w:bookmarkEnd w:id="26"/>
    </w:p>
    <w:p w14:paraId="724E53CD" w14:textId="7C572868" w:rsidR="00473929" w:rsidRDefault="004F480A" w:rsidP="00AB0BBD">
      <w:pPr>
        <w:pStyle w:val="Contention2"/>
      </w:pPr>
      <w:bookmarkStart w:id="27" w:name="_Toc24481813"/>
      <w:r>
        <w:t>Link:</w:t>
      </w:r>
      <w:r w:rsidR="009E4A82">
        <w:t xml:space="preserve"> </w:t>
      </w:r>
      <w:r w:rsidR="00AB0BBD">
        <w:t>Saudis will seek nuclear weapons whenever the JCPOA (Iran nuclear deal) ends or fails because they’re worried about Iran</w:t>
      </w:r>
      <w:bookmarkEnd w:id="27"/>
    </w:p>
    <w:p w14:paraId="39CE5A90" w14:textId="6AE97BA5" w:rsidR="00473929" w:rsidRPr="00473929" w:rsidRDefault="00473929" w:rsidP="00473929">
      <w:pPr>
        <w:pStyle w:val="Citation3"/>
      </w:pPr>
      <w:bookmarkStart w:id="28" w:name="_Toc24811889"/>
      <w:r w:rsidRPr="00473929">
        <w:rPr>
          <w:rStyle w:val="Strong"/>
          <w:b w:val="0"/>
          <w:bCs w:val="0"/>
          <w:u w:val="single"/>
        </w:rPr>
        <w:t xml:space="preserve">Sarah Burkhard, Erica </w:t>
      </w:r>
      <w:proofErr w:type="spellStart"/>
      <w:r w:rsidRPr="00473929">
        <w:rPr>
          <w:rStyle w:val="Strong"/>
          <w:b w:val="0"/>
          <w:bCs w:val="0"/>
          <w:u w:val="single"/>
        </w:rPr>
        <w:t>Wenig</w:t>
      </w:r>
      <w:proofErr w:type="spellEnd"/>
      <w:r w:rsidRPr="00473929">
        <w:rPr>
          <w:rStyle w:val="Strong"/>
          <w:b w:val="0"/>
          <w:bCs w:val="0"/>
          <w:u w:val="single"/>
        </w:rPr>
        <w:t>, David Albright, and Andrea Stricker 2017</w:t>
      </w:r>
      <w:r w:rsidRPr="00473929">
        <w:rPr>
          <w:rStyle w:val="Strong"/>
          <w:b w:val="0"/>
          <w:bCs w:val="0"/>
        </w:rPr>
        <w:t xml:space="preserve"> (</w:t>
      </w:r>
      <w:r>
        <w:rPr>
          <w:rStyle w:val="Strong"/>
          <w:b w:val="0"/>
          <w:bCs w:val="0"/>
        </w:rPr>
        <w:t>all are with Institute for Science and International Security, a non-profit non-partisan research institution</w:t>
      </w:r>
      <w:r w:rsidRPr="00473929">
        <w:rPr>
          <w:rStyle w:val="Strong"/>
          <w:b w:val="0"/>
          <w:bCs w:val="0"/>
        </w:rPr>
        <w:t>) 30 Mar 2017 “</w:t>
      </w:r>
      <w:r w:rsidRPr="00473929">
        <w:t>Saudi Arabia’s Nuclear Ambitions and Proliferation Risks”</w:t>
      </w:r>
      <w:r w:rsidR="009E4A82">
        <w:t xml:space="preserve"> </w:t>
      </w:r>
      <w:hyperlink r:id="rId21" w:history="1">
        <w:r w:rsidR="009E4A82" w:rsidRPr="00DF13E9">
          <w:rPr>
            <w:rStyle w:val="Hyperlink"/>
          </w:rPr>
          <w:t>http://isis-online.org/isis-reports/detail/saudi-arabias-nuclear-ambitions-and-proliferation-risks/</w:t>
        </w:r>
      </w:hyperlink>
      <w:r w:rsidR="009E4A82">
        <w:t xml:space="preserve"> </w:t>
      </w:r>
      <w:r w:rsidR="00AB0BBD">
        <w:t>(brackets added)</w:t>
      </w:r>
      <w:bookmarkEnd w:id="28"/>
    </w:p>
    <w:p w14:paraId="6BA32778" w14:textId="420EDC23" w:rsidR="00467979" w:rsidRDefault="00AB0BBD" w:rsidP="00AB0BBD">
      <w:pPr>
        <w:pStyle w:val="Evidence"/>
      </w:pPr>
      <w:r>
        <w:t xml:space="preserve">The JCPOA [Iran nuclear deal] has also not eliminated the Kingdom’s desire for nuclear weapons capabilities and even nuclear weapons, but rather reduced the pressure on Saudi Arabia to match Iran’s nuclear weapons capabilities in the short term. In that sense, the deal has delayed concerns about nuclear proliferation in Saudi Arabia. However, </w:t>
      </w:r>
      <w:r w:rsidRPr="00AB0BBD">
        <w:rPr>
          <w:u w:val="single"/>
        </w:rPr>
        <w:t>there is little reason to doubt that Saudi Arabia will more actively seek nuclear weapons capabilities, motivated by its concerns about the ending of the JCPOA’s major nuclear limitations starting after year 10 of the deal or sooner if the deal fails. If Iran expands its enrichment capabilities, as it states it will do, Tehran will reduce nuclear breakout times, or the time needed to produce enough weapon-grade uranium for a nuclear weapon, to weeks and then days. With these concerns, the Kingdom is likely to seek nuclear weapons capabilities as a hedge</w:t>
      </w:r>
      <w:r>
        <w:t>.</w:t>
      </w:r>
    </w:p>
    <w:p w14:paraId="4F2002AE" w14:textId="26FD896B" w:rsidR="00AB0BBD" w:rsidRDefault="004F480A" w:rsidP="00AB0BBD">
      <w:pPr>
        <w:pStyle w:val="Contention2"/>
      </w:pPr>
      <w:bookmarkStart w:id="29" w:name="_Toc24481814"/>
      <w:r>
        <w:t>Link:</w:t>
      </w:r>
      <w:r w:rsidR="009E4A82">
        <w:t xml:space="preserve"> </w:t>
      </w:r>
      <w:r w:rsidR="00AB0BBD">
        <w:t>Saudis want nukes to deter Iran and safeguard their own regime from revolution</w:t>
      </w:r>
      <w:bookmarkEnd w:id="29"/>
    </w:p>
    <w:p w14:paraId="44875C7A" w14:textId="435D4CDA" w:rsidR="00AB0BBD" w:rsidRDefault="00AB0BBD" w:rsidP="00AB0BBD">
      <w:pPr>
        <w:pStyle w:val="Citation3"/>
      </w:pPr>
      <w:bookmarkStart w:id="30" w:name="_Toc24811890"/>
      <w:r w:rsidRPr="00473929">
        <w:rPr>
          <w:rStyle w:val="Strong"/>
          <w:b w:val="0"/>
          <w:bCs w:val="0"/>
          <w:u w:val="single"/>
        </w:rPr>
        <w:t xml:space="preserve">Sarah Burkhard, Erica </w:t>
      </w:r>
      <w:proofErr w:type="spellStart"/>
      <w:r w:rsidRPr="00473929">
        <w:rPr>
          <w:rStyle w:val="Strong"/>
          <w:b w:val="0"/>
          <w:bCs w:val="0"/>
          <w:u w:val="single"/>
        </w:rPr>
        <w:t>Wenig</w:t>
      </w:r>
      <w:proofErr w:type="spellEnd"/>
      <w:r w:rsidRPr="00473929">
        <w:rPr>
          <w:rStyle w:val="Strong"/>
          <w:b w:val="0"/>
          <w:bCs w:val="0"/>
          <w:u w:val="single"/>
        </w:rPr>
        <w:t>, David Albright, and Andrea Stricker 2017</w:t>
      </w:r>
      <w:r w:rsidRPr="00473929">
        <w:rPr>
          <w:rStyle w:val="Strong"/>
          <w:b w:val="0"/>
          <w:bCs w:val="0"/>
        </w:rPr>
        <w:t xml:space="preserve"> (</w:t>
      </w:r>
      <w:r>
        <w:rPr>
          <w:rStyle w:val="Strong"/>
          <w:b w:val="0"/>
          <w:bCs w:val="0"/>
        </w:rPr>
        <w:t>all are with Institute for Science and International Security, a non-profit non-partisan research institution</w:t>
      </w:r>
      <w:r w:rsidRPr="00473929">
        <w:rPr>
          <w:rStyle w:val="Strong"/>
          <w:b w:val="0"/>
          <w:bCs w:val="0"/>
        </w:rPr>
        <w:t>) 30 Mar 2017 “</w:t>
      </w:r>
      <w:r w:rsidRPr="00473929">
        <w:t>Saudi Arabia’s Nuclear Ambitions and Proliferation Risks”</w:t>
      </w:r>
      <w:r w:rsidR="009E4A82">
        <w:t xml:space="preserve"> </w:t>
      </w:r>
      <w:hyperlink r:id="rId22" w:history="1">
        <w:r w:rsidR="009E4A82" w:rsidRPr="00DF13E9">
          <w:rPr>
            <w:rStyle w:val="Hyperlink"/>
          </w:rPr>
          <w:t>http://isis-online.org/isis-reports/detail/saudi-arabias-nuclear-ambitions-and-proliferation-risks/</w:t>
        </w:r>
        <w:bookmarkEnd w:id="30"/>
      </w:hyperlink>
      <w:r w:rsidR="009E4A82">
        <w:rPr>
          <w:u w:color="7F7F7F"/>
        </w:rPr>
        <w:t xml:space="preserve"> </w:t>
      </w:r>
      <w:r w:rsidR="009E4A82">
        <w:rPr>
          <w:rStyle w:val="Hyperlink"/>
          <w:color w:val="auto"/>
          <w:u w:val="none"/>
        </w:rPr>
        <w:t xml:space="preserve"> </w:t>
      </w:r>
      <w:r w:rsidR="009E4A82">
        <w:t xml:space="preserve"> </w:t>
      </w:r>
    </w:p>
    <w:p w14:paraId="525CD9DA" w14:textId="0847064C" w:rsidR="00AB0BBD" w:rsidRDefault="00AB0BBD" w:rsidP="00AB0BBD">
      <w:pPr>
        <w:pStyle w:val="Evidence"/>
      </w:pPr>
      <w:r>
        <w:t xml:space="preserve">Saudi Arabia may seek advanced nuclear capabilities not only as a way to deter Iran militarily and provide a check on its regional activities, but also with an eye toward safeguarding its internal affairs from interference. Saudi Arabia’s security-based incentives to obtain a nuclear deterrent against Iran stem mainly from its perceived military weakness relative to Iran and their history of uneasy and </w:t>
      </w:r>
      <w:proofErr w:type="gramStart"/>
      <w:r>
        <w:t>rivalry based</w:t>
      </w:r>
      <w:proofErr w:type="gramEnd"/>
      <w:r>
        <w:t xml:space="preserve"> relations. The two have engaged in a struggle for Middle Eastern hegemony since the Iranian Revolution of 1979 challenged Saudi hegemony. These incentives include fears of an Iranian-backed Shiite domestic rebellion.</w:t>
      </w:r>
    </w:p>
    <w:p w14:paraId="332BE64E" w14:textId="2B18A61E" w:rsidR="00AB0BBD" w:rsidRDefault="004F480A" w:rsidP="00AB0BBD">
      <w:pPr>
        <w:pStyle w:val="Contention2"/>
      </w:pPr>
      <w:bookmarkStart w:id="31" w:name="_Toc24481815"/>
      <w:r>
        <w:lastRenderedPageBreak/>
        <w:t>Link:</w:t>
      </w:r>
      <w:r w:rsidR="009E4A82">
        <w:t xml:space="preserve"> </w:t>
      </w:r>
      <w:r w:rsidR="00AB0BBD">
        <w:t>Saudis have multiple incentives to acquire nuclear weapons</w:t>
      </w:r>
      <w:bookmarkEnd w:id="31"/>
    </w:p>
    <w:p w14:paraId="07B1DB92" w14:textId="709D22B0" w:rsidR="00AB0BBD" w:rsidRDefault="00AB0BBD" w:rsidP="00AB0BBD">
      <w:pPr>
        <w:pStyle w:val="Citation3"/>
      </w:pPr>
      <w:bookmarkStart w:id="32" w:name="_Toc24811891"/>
      <w:r w:rsidRPr="00473929">
        <w:rPr>
          <w:rStyle w:val="Strong"/>
          <w:b w:val="0"/>
          <w:bCs w:val="0"/>
          <w:u w:val="single"/>
        </w:rPr>
        <w:t xml:space="preserve">Sarah Burkhard, Erica </w:t>
      </w:r>
      <w:proofErr w:type="spellStart"/>
      <w:r w:rsidRPr="00473929">
        <w:rPr>
          <w:rStyle w:val="Strong"/>
          <w:b w:val="0"/>
          <w:bCs w:val="0"/>
          <w:u w:val="single"/>
        </w:rPr>
        <w:t>Wenig</w:t>
      </w:r>
      <w:proofErr w:type="spellEnd"/>
      <w:r w:rsidRPr="00473929">
        <w:rPr>
          <w:rStyle w:val="Strong"/>
          <w:b w:val="0"/>
          <w:bCs w:val="0"/>
          <w:u w:val="single"/>
        </w:rPr>
        <w:t>, David Albright, and Andrea Stricker 2017</w:t>
      </w:r>
      <w:r w:rsidRPr="00473929">
        <w:rPr>
          <w:rStyle w:val="Strong"/>
          <w:b w:val="0"/>
          <w:bCs w:val="0"/>
        </w:rPr>
        <w:t xml:space="preserve"> (</w:t>
      </w:r>
      <w:r>
        <w:rPr>
          <w:rStyle w:val="Strong"/>
          <w:b w:val="0"/>
          <w:bCs w:val="0"/>
        </w:rPr>
        <w:t>all are with Institute for Science and International Security, a non-profit non-partisan research institution</w:t>
      </w:r>
      <w:r w:rsidRPr="00473929">
        <w:rPr>
          <w:rStyle w:val="Strong"/>
          <w:b w:val="0"/>
          <w:bCs w:val="0"/>
        </w:rPr>
        <w:t>) 30 Mar 2017 “</w:t>
      </w:r>
      <w:r w:rsidRPr="00473929">
        <w:t>Saudi Arabia’s Nuclear Ambitions and Proliferation Risks”</w:t>
      </w:r>
      <w:r w:rsidR="009E4A82">
        <w:t xml:space="preserve"> </w:t>
      </w:r>
      <w:hyperlink r:id="rId23" w:history="1">
        <w:r w:rsidR="009E4A82" w:rsidRPr="00DF13E9">
          <w:rPr>
            <w:rStyle w:val="Hyperlink"/>
          </w:rPr>
          <w:t>http://isis-online.org/isis-reports/detail/saudi-arabias-nuclear-ambitions-and-proliferation-risks/</w:t>
        </w:r>
        <w:bookmarkEnd w:id="32"/>
      </w:hyperlink>
      <w:r w:rsidR="009E4A82">
        <w:rPr>
          <w:u w:color="7F7F7F"/>
        </w:rPr>
        <w:t xml:space="preserve"> </w:t>
      </w:r>
      <w:r w:rsidR="009E4A82">
        <w:rPr>
          <w:rStyle w:val="Hyperlink"/>
          <w:color w:val="auto"/>
          <w:u w:val="none"/>
        </w:rPr>
        <w:t xml:space="preserve"> </w:t>
      </w:r>
      <w:r w:rsidR="009E4A82">
        <w:t xml:space="preserve">  </w:t>
      </w:r>
    </w:p>
    <w:p w14:paraId="34E46CD5" w14:textId="4708AF1B" w:rsidR="00AB0BBD" w:rsidRDefault="00AB0BBD" w:rsidP="00AB0BBD">
      <w:pPr>
        <w:pStyle w:val="Evidence"/>
      </w:pPr>
      <w:r>
        <w:t>Saudi Arabia has strategic and geopolitical incentives to acquire nuclear weapons and counterbalance Iran. Iran and Saudi Arabia have been engaged in the equivalent of a regional cold war for dominance since at least 1979, in addition to being in a centuries-long disagreement over their respective interpretations of Islam.</w:t>
      </w:r>
      <w:r w:rsidR="009E4A82">
        <w:t xml:space="preserve"> </w:t>
      </w:r>
      <w:r>
        <w:t>Moreover, many major Saudi Arabian cities and oil facilities are located precariously along the Persian Gulf and the Red Sea, making them more vulnerable to air or seaborne attack.</w:t>
      </w:r>
      <w:r w:rsidR="009E4A82">
        <w:t xml:space="preserve"> </w:t>
      </w:r>
      <w:r>
        <w:t>With both states competing to become the regional hegemon, unchecked growth in Iran’s nuclear program could tilt the Saudis’ thinking on building up their own nuclear capabilities now or in the future. Based on Iran’s planned growth in its enrichment program, Iran would be only a few months away from producing enough weapon-grade uranium for a nuclear weapon, i.e. nuclear breakout, in year 15 of the JCPOA, and within days a few years later. Coupled with a decrease in confidence about the United States’ willingness to ensure regional security, Saudi Arabia could be spurred to future “impulsive” actions, as stated in a German intelligence memo seen by Reuters. This may include competing with Iran in the nuclear arena.</w:t>
      </w:r>
    </w:p>
    <w:p w14:paraId="6E7E143B" w14:textId="32008D57" w:rsidR="0010109F" w:rsidRDefault="004F480A" w:rsidP="0010109F">
      <w:pPr>
        <w:pStyle w:val="Contention2"/>
      </w:pPr>
      <w:bookmarkStart w:id="33" w:name="_Toc24481816"/>
      <w:r>
        <w:t>Link:</w:t>
      </w:r>
      <w:r w:rsidR="009E4A82">
        <w:t xml:space="preserve"> </w:t>
      </w:r>
      <w:r w:rsidR="007854C9">
        <w:t>Saudis can’</w:t>
      </w:r>
      <w:r w:rsidR="0010109F">
        <w:t xml:space="preserve">t be trusted with nuclear technology – too easy to </w:t>
      </w:r>
      <w:r w:rsidR="007854C9">
        <w:t>make</w:t>
      </w:r>
      <w:r w:rsidR="0010109F">
        <w:t xml:space="preserve"> a bomb, </w:t>
      </w:r>
      <w:r w:rsidR="007854C9">
        <w:t>and</w:t>
      </w:r>
      <w:r w:rsidR="0010109F">
        <w:t xml:space="preserve"> they</w:t>
      </w:r>
      <w:r w:rsidR="007854C9">
        <w:t>’</w:t>
      </w:r>
      <w:r w:rsidR="0010109F">
        <w:t xml:space="preserve">ve already threatened to do </w:t>
      </w:r>
      <w:r w:rsidR="007854C9">
        <w:t>it</w:t>
      </w:r>
      <w:bookmarkEnd w:id="33"/>
    </w:p>
    <w:p w14:paraId="7E887D79" w14:textId="61B7BBB4" w:rsidR="0010109F" w:rsidRPr="006557AB" w:rsidRDefault="007854C9" w:rsidP="0010109F">
      <w:pPr>
        <w:pStyle w:val="Citation3"/>
      </w:pPr>
      <w:bookmarkStart w:id="34" w:name="_Toc24811892"/>
      <w:r w:rsidRPr="009E4A82">
        <w:rPr>
          <w:u w:color="7F7F7F"/>
        </w:rPr>
        <w:t>Aileen Murphy and</w:t>
      </w:r>
      <w:r w:rsidR="009E4A82" w:rsidRPr="009E4A82">
        <w:rPr>
          <w:u w:color="7F7F7F"/>
        </w:rPr>
        <w:t xml:space="preserve"> </w:t>
      </w:r>
      <w:r w:rsidRPr="009E4A82">
        <w:rPr>
          <w:u w:color="7F7F7F"/>
        </w:rPr>
        <w:t>M.V. Ramana 2019 (Murphy - will be graduating from Univ. of British Columbia in Vancouver with a degree in International Relations,</w:t>
      </w:r>
      <w:r w:rsidR="009E4A82" w:rsidRPr="009E4A82">
        <w:rPr>
          <w:u w:color="7F7F7F"/>
        </w:rPr>
        <w:t xml:space="preserve"> </w:t>
      </w:r>
      <w:r w:rsidRPr="009E4A82">
        <w:rPr>
          <w:u w:color="7F7F7F"/>
        </w:rPr>
        <w:t>was the recipient of the Simons Award in Nuclear Disarmament and Global Security for research on the efforts to sell nuclear technology to Saudi Arabia.</w:t>
      </w:r>
      <w:r w:rsidR="009E4A82" w:rsidRPr="009E4A82">
        <w:rPr>
          <w:u w:color="7F7F7F"/>
        </w:rPr>
        <w:t xml:space="preserve"> </w:t>
      </w:r>
      <w:r w:rsidRPr="009E4A82">
        <w:rPr>
          <w:u w:color="7F7F7F"/>
        </w:rPr>
        <w:t xml:space="preserve">Ramana - Simons Chair in Disarmament, Global and Human Security at the Liu Institute for Global Issues in the School of Public Policy and Global Affairs at Univ of British Columbia) 16 Apr 2019 “The Trump administration is eager to sell nuclear reactors to Saudi Arabia. But why?” </w:t>
      </w:r>
      <w:hyperlink r:id="rId24" w:history="1">
        <w:r w:rsidR="009E4A82" w:rsidRPr="00DF13E9">
          <w:rPr>
            <w:rStyle w:val="Hyperlink"/>
          </w:rPr>
          <w:t>https://thebulletin.org/2019/04/the-trump-administration-is-eager-to-sell-nuclear-reactors-to-saudi-arabia-but-why/</w:t>
        </w:r>
        <w:bookmarkEnd w:id="34"/>
      </w:hyperlink>
      <w:r w:rsidR="009E4A82">
        <w:rPr>
          <w:u w:color="7F7F7F"/>
        </w:rPr>
        <w:t xml:space="preserve"> </w:t>
      </w:r>
    </w:p>
    <w:p w14:paraId="766D55B2" w14:textId="60BC863F" w:rsidR="0010109F" w:rsidRPr="0010109F" w:rsidRDefault="0010109F" w:rsidP="0010109F">
      <w:pPr>
        <w:pStyle w:val="Evidence"/>
      </w:pPr>
      <w:r w:rsidRPr="0010109F">
        <w:t>The relationship between nuclear energy and weapons was clearly understood at the very dawn of the nuclear age. The 1946 Acheson-Lilienthal plan warned:</w:t>
      </w:r>
      <w:r>
        <w:br/>
      </w:r>
      <w:r w:rsidRPr="0010109F">
        <w:t xml:space="preserve">“The development of atomic energy for peaceful purposes and the development of atomic energy for bombs are in much of their course interchangeable and interdependent. From this it follows that although nations may agree not to use in bombs the atomic energy developed within their borders the only assurance that a conversion to destructive purposes would not be made would be the pledged word and the good faith of the nation itself. This fact puts an enormous pressure upon national good faith.” </w:t>
      </w:r>
      <w:r>
        <w:br/>
      </w:r>
      <w:r w:rsidRPr="0010109F">
        <w:t>Following some of the recent actions of Saudi Arabia and the history of officials explicitly indicating that, under some circumstances, they would develop nuclear weapons, there is no reason to place such faith in the regime.</w:t>
      </w:r>
    </w:p>
    <w:p w14:paraId="52741340" w14:textId="7837F6B4" w:rsidR="00AB0BBD" w:rsidRDefault="004F480A" w:rsidP="00AB0BBD">
      <w:pPr>
        <w:pStyle w:val="Contention2"/>
      </w:pPr>
      <w:bookmarkStart w:id="35" w:name="_Toc24481817"/>
      <w:r>
        <w:t>Link:</w:t>
      </w:r>
      <w:r w:rsidR="009E4A82">
        <w:t xml:space="preserve"> </w:t>
      </w:r>
      <w:r w:rsidR="00AB0BBD">
        <w:t>2 things key to restraining Saudis from getting nuclear weapons: The Iran nuclear deal and US insistence against uranium enrichment and reprocessing</w:t>
      </w:r>
      <w:bookmarkEnd w:id="35"/>
    </w:p>
    <w:p w14:paraId="195C1CC6" w14:textId="7FFAB05F" w:rsidR="00AB0BBD" w:rsidRDefault="00AB0BBD" w:rsidP="00AB0BBD">
      <w:pPr>
        <w:pStyle w:val="Citation3"/>
      </w:pPr>
      <w:bookmarkStart w:id="36" w:name="_Toc24811893"/>
      <w:r w:rsidRPr="00473929">
        <w:rPr>
          <w:rStyle w:val="Strong"/>
          <w:b w:val="0"/>
          <w:bCs w:val="0"/>
          <w:u w:val="single"/>
        </w:rPr>
        <w:t xml:space="preserve">Sarah Burkhard, Erica </w:t>
      </w:r>
      <w:proofErr w:type="spellStart"/>
      <w:r w:rsidRPr="00473929">
        <w:rPr>
          <w:rStyle w:val="Strong"/>
          <w:b w:val="0"/>
          <w:bCs w:val="0"/>
          <w:u w:val="single"/>
        </w:rPr>
        <w:t>Wenig</w:t>
      </w:r>
      <w:proofErr w:type="spellEnd"/>
      <w:r w:rsidRPr="00473929">
        <w:rPr>
          <w:rStyle w:val="Strong"/>
          <w:b w:val="0"/>
          <w:bCs w:val="0"/>
          <w:u w:val="single"/>
        </w:rPr>
        <w:t>, David Albright, and Andrea Stricker 2017</w:t>
      </w:r>
      <w:r w:rsidRPr="00473929">
        <w:rPr>
          <w:rStyle w:val="Strong"/>
          <w:b w:val="0"/>
          <w:bCs w:val="0"/>
        </w:rPr>
        <w:t xml:space="preserve"> (</w:t>
      </w:r>
      <w:r>
        <w:rPr>
          <w:rStyle w:val="Strong"/>
          <w:b w:val="0"/>
          <w:bCs w:val="0"/>
        </w:rPr>
        <w:t>all are with Institute for Science and International Security, a non-profit non-partisan research institution</w:t>
      </w:r>
      <w:r w:rsidRPr="00473929">
        <w:rPr>
          <w:rStyle w:val="Strong"/>
          <w:b w:val="0"/>
          <w:bCs w:val="0"/>
        </w:rPr>
        <w:t>) 30 Mar 2017 “</w:t>
      </w:r>
      <w:r w:rsidRPr="00473929">
        <w:t>Saudi Arabia’s Nuclear Ambitions and Proliferation Risks”</w:t>
      </w:r>
      <w:r w:rsidR="009E4A82">
        <w:t xml:space="preserve"> </w:t>
      </w:r>
      <w:hyperlink r:id="rId25" w:history="1">
        <w:r w:rsidR="009E4A82" w:rsidRPr="00DF13E9">
          <w:rPr>
            <w:rStyle w:val="Hyperlink"/>
          </w:rPr>
          <w:t>http://isis-online.org/isis-reports/detail/saudi-arabias-nuclear-ambitions-and-proliferation-risks/</w:t>
        </w:r>
        <w:bookmarkEnd w:id="36"/>
      </w:hyperlink>
      <w:r w:rsidR="009E4A82">
        <w:rPr>
          <w:u w:color="7F7F7F"/>
        </w:rPr>
        <w:t xml:space="preserve"> </w:t>
      </w:r>
      <w:r w:rsidR="009E4A82">
        <w:rPr>
          <w:rStyle w:val="Hyperlink"/>
          <w:color w:val="auto"/>
          <w:u w:val="none"/>
        </w:rPr>
        <w:t xml:space="preserve"> </w:t>
      </w:r>
      <w:r w:rsidR="009E4A82">
        <w:t xml:space="preserve">  </w:t>
      </w:r>
    </w:p>
    <w:p w14:paraId="54521892" w14:textId="6EAFDC0C" w:rsidR="00AB0BBD" w:rsidRDefault="00AB0BBD" w:rsidP="00AB0BBD">
      <w:pPr>
        <w:pStyle w:val="Evidence"/>
      </w:pPr>
      <w:r w:rsidRPr="00AB0BBD">
        <w:t xml:space="preserve">It goes without saying that the Kingdom’s motivation for getting nuclear weapons is tied to its relationship with Iran and, in particular, to the Iran nuclear deal. The current situation suggests that Saudi Arabia now has both a high disincentive to pursue nuclear weapons in the short term and a high motivation to pursue them over the long term. Acquiring nuclear weapons could become inevitable if the Iran deal is allowed to run its course. By year 15 of the deal, Iran expects to have installed a large uranium enrichment capability that would be hard to stop. Thus, from the point of view of preventing Saudi Arabia from seeking nuclear weapons, the nuclear constraints of the Iran deal need </w:t>
      </w:r>
      <w:proofErr w:type="gramStart"/>
      <w:r w:rsidRPr="00AB0BBD">
        <w:t>strengthening</w:t>
      </w:r>
      <w:proofErr w:type="gramEnd"/>
      <w:r w:rsidRPr="00AB0BBD">
        <w:t xml:space="preserve"> and Iran needs to be prevented from developing reprocessing programs or a large uranium enrichment program. As part of that effort, the United States should seek assurances from Saudi Arabia that it will not pursue uranium enrichment or reprocessing.</w:t>
      </w:r>
    </w:p>
    <w:p w14:paraId="6B99AA19" w14:textId="2AA52104" w:rsidR="004F480A" w:rsidRDefault="004F480A" w:rsidP="004F480A">
      <w:pPr>
        <w:pStyle w:val="Contention2"/>
      </w:pPr>
      <w:bookmarkStart w:id="37" w:name="_Toc24481818"/>
      <w:r>
        <w:lastRenderedPageBreak/>
        <w:t>Link:</w:t>
      </w:r>
      <w:r w:rsidR="009E4A82">
        <w:t xml:space="preserve"> </w:t>
      </w:r>
      <w:r>
        <w:t xml:space="preserve">The Iran deal is </w:t>
      </w:r>
      <w:r w:rsidR="008E61A5">
        <w:t>falling apart</w:t>
      </w:r>
      <w:bookmarkEnd w:id="37"/>
    </w:p>
    <w:p w14:paraId="4220A86B" w14:textId="72ED6E03" w:rsidR="004F480A" w:rsidRPr="008E61A5" w:rsidRDefault="008E61A5" w:rsidP="008E61A5">
      <w:pPr>
        <w:pStyle w:val="Citation3"/>
      </w:pPr>
      <w:bookmarkStart w:id="38" w:name="_Toc24811894"/>
      <w:r w:rsidRPr="008E61A5">
        <w:rPr>
          <w:u w:val="single"/>
        </w:rPr>
        <w:t>Jonathan Marcus 2019</w:t>
      </w:r>
      <w:r w:rsidRPr="008E61A5">
        <w:t xml:space="preserve"> (journalist) 7 July 2019</w:t>
      </w:r>
      <w:r w:rsidR="009E4A82">
        <w:t xml:space="preserve"> </w:t>
      </w:r>
      <w:r w:rsidRPr="008E61A5">
        <w:t xml:space="preserve">“Iran nuclear deal: Is there any way it can be saved?” BBC news </w:t>
      </w:r>
      <w:hyperlink r:id="rId26" w:history="1">
        <w:r w:rsidR="009E4A82" w:rsidRPr="00DF13E9">
          <w:rPr>
            <w:rStyle w:val="Hyperlink"/>
          </w:rPr>
          <w:t>https://www.bbc.com/news/world-middle-east-48900432</w:t>
        </w:r>
        <w:bookmarkEnd w:id="38"/>
      </w:hyperlink>
      <w:r w:rsidR="009E4A82">
        <w:rPr>
          <w:u w:color="7F7F7F"/>
        </w:rPr>
        <w:t xml:space="preserve"> </w:t>
      </w:r>
      <w:r w:rsidR="009E4A82">
        <w:rPr>
          <w:rStyle w:val="Hyperlink"/>
          <w:color w:val="auto"/>
          <w:u w:val="none"/>
        </w:rPr>
        <w:t xml:space="preserve"> </w:t>
      </w:r>
    </w:p>
    <w:p w14:paraId="2EBB598C" w14:textId="5649F501" w:rsidR="004F480A" w:rsidRDefault="004F480A" w:rsidP="004F480A">
      <w:pPr>
        <w:pStyle w:val="Evidence"/>
      </w:pPr>
      <w:r w:rsidRPr="008E61A5">
        <w:rPr>
          <w:u w:val="single"/>
        </w:rPr>
        <w:t xml:space="preserve">The United States abandoned the agreement just over a year ago. Iran is now progressively breaching its terms, </w:t>
      </w:r>
      <w:r w:rsidRPr="004F480A">
        <w:t xml:space="preserve">first by storing more low-enriched uranium than it is allowed to hold, and now by upping its enrichment level beyond the 3.67% purity set out in the deal. </w:t>
      </w:r>
      <w:r w:rsidRPr="008E61A5">
        <w:rPr>
          <w:u w:val="single"/>
        </w:rPr>
        <w:t>It promises to keep breaking additional elements of the agreement until such time as its concerns are met.</w:t>
      </w:r>
      <w:r w:rsidRPr="004F480A">
        <w:t xml:space="preserve"> The message from Tehran is simple. The Iranians insist that until this month they have been fully complying with the agreement, known as the JCPOA. That - despite claims to the contrary from the White House - is a view confirmed by the UN's nuclear watchdog, the International Atomic Energy Agency (IAEA).</w:t>
      </w:r>
    </w:p>
    <w:p w14:paraId="6E4918BA" w14:textId="6A7A78A0" w:rsidR="004837A3" w:rsidRDefault="004837A3" w:rsidP="004837A3">
      <w:pPr>
        <w:pStyle w:val="Contention2"/>
      </w:pPr>
      <w:bookmarkStart w:id="39" w:name="_Toc24481819"/>
      <w:r>
        <w:t xml:space="preserve">Link: Dropping safeguards against Saudi proliferation = </w:t>
      </w:r>
      <w:r w:rsidR="00434D08">
        <w:t>widespread Mid-East nuclear proliferation</w:t>
      </w:r>
      <w:bookmarkEnd w:id="39"/>
    </w:p>
    <w:p w14:paraId="77727FE4" w14:textId="70B6D83E" w:rsidR="00434D08" w:rsidRPr="00434D08" w:rsidRDefault="00434D08" w:rsidP="00434D08">
      <w:pPr>
        <w:pStyle w:val="Citation3"/>
      </w:pPr>
      <w:bookmarkStart w:id="40" w:name="_Toc24811895"/>
      <w:r w:rsidRPr="00434D08">
        <w:rPr>
          <w:u w:val="single"/>
        </w:rPr>
        <w:t xml:space="preserve">Henry </w:t>
      </w:r>
      <w:proofErr w:type="spellStart"/>
      <w:r w:rsidRPr="00434D08">
        <w:rPr>
          <w:u w:val="single"/>
        </w:rPr>
        <w:t>Sokolski</w:t>
      </w:r>
      <w:proofErr w:type="spellEnd"/>
      <w:r w:rsidRPr="00434D08">
        <w:rPr>
          <w:u w:val="single"/>
        </w:rPr>
        <w:t xml:space="preserve"> 2018</w:t>
      </w:r>
      <w:r w:rsidRPr="00434D08">
        <w:t xml:space="preserve"> (</w:t>
      </w:r>
      <w:proofErr w:type="spellStart"/>
      <w:r w:rsidRPr="006A5CF1">
        <w:rPr>
          <w:rStyle w:val="Emphasis"/>
          <w:i/>
          <w:iCs w:val="0"/>
        </w:rPr>
        <w:t>Sokolski</w:t>
      </w:r>
      <w:proofErr w:type="spellEnd"/>
      <w:r w:rsidRPr="006A5CF1">
        <w:rPr>
          <w:rStyle w:val="Emphasis"/>
          <w:i/>
          <w:iCs w:val="0"/>
        </w:rPr>
        <w:t xml:space="preserve"> is executive director of NPEC, former deputy for nonproliferation policy in the Office of the U.S. Secretary of Defense</w:t>
      </w:r>
      <w:r w:rsidRPr="00434D08">
        <w:t xml:space="preserve">) 21 May 2018 “In the Middle East, Soon Everyone Will Want the Bomb” </w:t>
      </w:r>
      <w:hyperlink r:id="rId27" w:history="1">
        <w:r w:rsidR="009E4A82" w:rsidRPr="00DF13E9">
          <w:rPr>
            <w:rStyle w:val="Hyperlink"/>
          </w:rPr>
          <w:t>https://foreignpolicy.com/2018/05/21/in-the-middle-east-soon-everyone-will-want-the-bomb/</w:t>
        </w:r>
        <w:bookmarkEnd w:id="40"/>
      </w:hyperlink>
      <w:r w:rsidR="009E4A82">
        <w:rPr>
          <w:rStyle w:val="Hyperlink"/>
          <w:color w:val="auto"/>
          <w:u w:val="none"/>
        </w:rPr>
        <w:t xml:space="preserve"> </w:t>
      </w:r>
    </w:p>
    <w:p w14:paraId="7239B6D9" w14:textId="66804C61" w:rsidR="004837A3" w:rsidRPr="004837A3" w:rsidRDefault="004837A3" w:rsidP="004837A3">
      <w:pPr>
        <w:pStyle w:val="Evidence"/>
      </w:pPr>
      <w:r>
        <w:t>P</w:t>
      </w:r>
      <w:r w:rsidRPr="004837A3">
        <w:t>resident Donald Trump’s recent decision to withdraw the United States from the Iran nuclear deal and his offer to help Saudi Arabia build nuclear reactors raise the question of just how wild a nuclearized Middle East might get. The dangers of a regional arms race are real. If Iran resumes its nuclear weapons program, the Saudis will certainly pursue their own — and Algeria, Egypt, and Turkey might well follow.</w:t>
      </w:r>
      <w:r>
        <w:t xml:space="preserve"> </w:t>
      </w:r>
      <w:r w:rsidRPr="004837A3">
        <w:t>Fortunately, the worst is hardly inevitable. But avoiding it will require deference to energy economics (which, in the Middle East, favor nonnuclear over nuclear forms of energy) and promoting rules against enriching uranium and reprocessing spent reactor fuel (the keys to nuclear weapons development).</w:t>
      </w:r>
    </w:p>
    <w:p w14:paraId="73BA5D2E" w14:textId="293E960A" w:rsidR="008E61A5" w:rsidRDefault="00B46341" w:rsidP="008E61A5">
      <w:pPr>
        <w:pStyle w:val="Contention2"/>
      </w:pPr>
      <w:bookmarkStart w:id="41" w:name="_Toc24481820"/>
      <w:r>
        <w:t>Link:</w:t>
      </w:r>
      <w:r w:rsidR="009E4A82">
        <w:t xml:space="preserve"> </w:t>
      </w:r>
      <w:r>
        <w:t>Saudi bomb would guarantee a Mid-East arms race and encourage sectarian conflict</w:t>
      </w:r>
      <w:bookmarkEnd w:id="41"/>
    </w:p>
    <w:p w14:paraId="55379689" w14:textId="11243FB3" w:rsidR="008E61A5" w:rsidRPr="008E61A5" w:rsidRDefault="00AF3E29" w:rsidP="008E61A5">
      <w:pPr>
        <w:pStyle w:val="Citation3"/>
      </w:pPr>
      <w:hyperlink r:id="rId28" w:history="1">
        <w:bookmarkStart w:id="42" w:name="_Toc24811896"/>
        <w:r w:rsidR="008E61A5" w:rsidRPr="008E61A5">
          <w:rPr>
            <w:rStyle w:val="Hyperlink"/>
            <w:color w:val="auto"/>
            <w:u w:val="single"/>
          </w:rPr>
          <w:t>Doug Bandow</w:t>
        </w:r>
      </w:hyperlink>
      <w:r w:rsidR="008E61A5" w:rsidRPr="008E61A5">
        <w:rPr>
          <w:u w:val="single"/>
        </w:rPr>
        <w:t>2019</w:t>
      </w:r>
      <w:r w:rsidR="008E61A5" w:rsidRPr="008E61A5">
        <w:t xml:space="preserve"> (senior fellow at the Cato Institute. A former special assistant to President Ronald Reagan) 18 Apr 2019 “Is the Trump Administration Helping the Saudis Build a Bomb?”</w:t>
      </w:r>
      <w:r w:rsidR="009E4A82">
        <w:t xml:space="preserve"> </w:t>
      </w:r>
      <w:r w:rsidR="00B46341">
        <w:t xml:space="preserve">(brackets added) </w:t>
      </w:r>
      <w:hyperlink r:id="rId29" w:history="1">
        <w:r w:rsidR="009E4A82" w:rsidRPr="00DF13E9">
          <w:rPr>
            <w:rStyle w:val="Hyperlink"/>
          </w:rPr>
          <w:t>https://www.cato.org/publications/commentary/trump-administration-helping-saudis-build-bomb</w:t>
        </w:r>
        <w:bookmarkEnd w:id="42"/>
      </w:hyperlink>
      <w:r w:rsidR="009E4A82">
        <w:rPr>
          <w:rStyle w:val="Hyperlink"/>
          <w:color w:val="auto"/>
          <w:u w:val="none"/>
        </w:rPr>
        <w:t xml:space="preserve"> </w:t>
      </w:r>
    </w:p>
    <w:p w14:paraId="7D9B31FC" w14:textId="31160D83" w:rsidR="008E61A5" w:rsidRDefault="008E61A5" w:rsidP="008E61A5">
      <w:pPr>
        <w:pStyle w:val="Evidence"/>
      </w:pPr>
      <w:r w:rsidRPr="008E61A5">
        <w:t xml:space="preserve">Washington should drop its support for </w:t>
      </w:r>
      <w:proofErr w:type="spellStart"/>
      <w:r w:rsidRPr="008E61A5">
        <w:t>MbS’s</w:t>
      </w:r>
      <w:proofErr w:type="spellEnd"/>
      <w:r w:rsidRPr="008E61A5">
        <w:t xml:space="preserve"> [Saudi Crown Prince Mohammed bin Salman] irresponsible policies and be on guard against the Kingdom’s possible acquisition of nuclear weapons. A Saudi bomb would unsettle the region, guarantee a Middle Eastern nuclear arms race, and encourage sectarian conflict. </w:t>
      </w:r>
      <w:proofErr w:type="spellStart"/>
      <w:r w:rsidRPr="008E61A5">
        <w:t>MbS</w:t>
      </w:r>
      <w:proofErr w:type="spellEnd"/>
      <w:r w:rsidRPr="008E61A5">
        <w:t xml:space="preserve"> can’t be trusted with a bone saw, let alone nukes.</w:t>
      </w:r>
    </w:p>
    <w:p w14:paraId="3611267E" w14:textId="58ADEF80" w:rsidR="00B46341" w:rsidRDefault="00B46341" w:rsidP="00B46341">
      <w:pPr>
        <w:pStyle w:val="Contention2"/>
      </w:pPr>
      <w:bookmarkStart w:id="43" w:name="_Toc24481821"/>
      <w:r>
        <w:t>Impact:</w:t>
      </w:r>
      <w:r w:rsidR="009E4A82">
        <w:t xml:space="preserve"> </w:t>
      </w:r>
      <w:r>
        <w:t>Large-scale war</w:t>
      </w:r>
      <w:bookmarkEnd w:id="43"/>
    </w:p>
    <w:p w14:paraId="40DDC9DB" w14:textId="08260219" w:rsidR="00211112" w:rsidRPr="00211112" w:rsidRDefault="00211112" w:rsidP="00211112">
      <w:pPr>
        <w:pStyle w:val="Citation3"/>
      </w:pPr>
      <w:bookmarkStart w:id="44" w:name="_Toc24811897"/>
      <w:r>
        <w:rPr>
          <w:u w:val="single"/>
        </w:rPr>
        <w:t>Prof.</w:t>
      </w:r>
      <w:r w:rsidR="009E4A82">
        <w:rPr>
          <w:u w:val="single"/>
        </w:rPr>
        <w:t xml:space="preserve"> </w:t>
      </w:r>
      <w:r w:rsidRPr="00211112">
        <w:rPr>
          <w:u w:val="single"/>
        </w:rPr>
        <w:t xml:space="preserve">Luciano </w:t>
      </w:r>
      <w:proofErr w:type="spellStart"/>
      <w:r w:rsidRPr="00211112">
        <w:rPr>
          <w:u w:val="single"/>
        </w:rPr>
        <w:t>Zaccara</w:t>
      </w:r>
      <w:proofErr w:type="spellEnd"/>
      <w:r w:rsidRPr="00211112">
        <w:rPr>
          <w:u w:val="single"/>
        </w:rPr>
        <w:t xml:space="preserve"> 2019</w:t>
      </w:r>
      <w:r w:rsidRPr="00211112">
        <w:t xml:space="preserve"> (professor of Gulf Politics at the Qatar University Gulf Studies Center) 15 Aug 2019 “Trump is laying the ground for a nuclear arms race in the Gulf”</w:t>
      </w:r>
      <w:r w:rsidR="009E4A82">
        <w:t xml:space="preserve"> </w:t>
      </w:r>
      <w:hyperlink r:id="rId30" w:history="1">
        <w:r w:rsidR="009E4A82" w:rsidRPr="00DF13E9">
          <w:rPr>
            <w:rStyle w:val="Hyperlink"/>
          </w:rPr>
          <w:t>https://www.aljazeera.com/indepth/opinion/trump-laying-ground-nuclear-arms-race-gulf-190801130430388.html</w:t>
        </w:r>
        <w:bookmarkEnd w:id="44"/>
      </w:hyperlink>
      <w:r w:rsidR="009E4A82">
        <w:rPr>
          <w:rStyle w:val="Hyperlink"/>
          <w:color w:val="auto"/>
          <w:u w:val="none"/>
        </w:rPr>
        <w:t xml:space="preserve"> </w:t>
      </w:r>
    </w:p>
    <w:p w14:paraId="4DE0BD50" w14:textId="51080BB9" w:rsidR="00B46341" w:rsidRDefault="00B46341" w:rsidP="00B46341">
      <w:pPr>
        <w:pStyle w:val="Evidence"/>
      </w:pPr>
      <w:r w:rsidRPr="00211112">
        <w:rPr>
          <w:u w:val="single"/>
        </w:rPr>
        <w:t>Effectively, the US government destroyed a well-functioning agreement that enjoyed wide international support in order to satisfy the commercial interests of a few individuals close to the White House and give an advantage to one side in the growing regional rivalry in the Middle East. These actions have thrown the international community into disarray, as now there appears to be no clear consensus on what nuclear activities can be considered a threat, what evidence state actors must present to be regarded as truly committed to nonproliferation and what instruments - legal, economic, or military - should be used to enforce the nonproliferation regulations</w:t>
      </w:r>
      <w:r w:rsidRPr="00B46341">
        <w:t>.</w:t>
      </w:r>
      <w:r>
        <w:t xml:space="preserve"> </w:t>
      </w:r>
      <w:r w:rsidRPr="00B46341">
        <w:t>Washington's unilateral (mis)management of the nuclear issue is endangering the whole nonproliferation regime, weakening any multilateral agreement or negotiation, and leaving solely the White House to decide on how to deal with these abovementioned questions.</w:t>
      </w:r>
      <w:r>
        <w:t xml:space="preserve"> </w:t>
      </w:r>
      <w:r w:rsidRPr="00B46341">
        <w:t xml:space="preserve">In the current volatile situation in the Middle East - with intensifying confrontation along religious, ethnic, territorial and ideological cleavages - </w:t>
      </w:r>
      <w:r w:rsidRPr="00211112">
        <w:rPr>
          <w:u w:val="single"/>
        </w:rPr>
        <w:t>the lack of a robust non-proliferation agreement will encourage a nuclear race in the region and increase the chances of pre-emptive military attacks that could lead to large-scale war</w:t>
      </w:r>
      <w:r w:rsidRPr="00B46341">
        <w:t>.</w:t>
      </w:r>
    </w:p>
    <w:p w14:paraId="3F1C522C" w14:textId="77777777" w:rsidR="00211112" w:rsidRDefault="00211112" w:rsidP="00211112">
      <w:pPr>
        <w:pStyle w:val="Contention2"/>
      </w:pPr>
      <w:bookmarkStart w:id="45" w:name="_Toc272400135"/>
      <w:bookmarkStart w:id="46" w:name="_Toc24481822"/>
      <w:r>
        <w:lastRenderedPageBreak/>
        <w:t>Impact: Proliferation = increased risk of nuclear war</w:t>
      </w:r>
      <w:bookmarkEnd w:id="45"/>
      <w:bookmarkEnd w:id="46"/>
    </w:p>
    <w:p w14:paraId="3C8947F6" w14:textId="77777777" w:rsidR="00211112" w:rsidRDefault="00211112" w:rsidP="00211112">
      <w:pPr>
        <w:pStyle w:val="Citation3"/>
        <w:rPr>
          <w:color w:val="1155CC"/>
          <w:u w:val="single"/>
        </w:rPr>
      </w:pPr>
      <w:bookmarkStart w:id="47" w:name="_Toc24811898"/>
      <w:r>
        <w:rPr>
          <w:u w:val="single"/>
        </w:rPr>
        <w:t>GEORGE P. SHULTZ, WILLIAM J. PERRY, HENRY A. KISSINGER AND SAM NUNN 2011</w:t>
      </w:r>
      <w:r>
        <w:t xml:space="preserve"> (Mr. Shultz was secretary of state from 1982 to 1989. Mr. Perry was secretary of defense from 1994 to 1997. Mr. Kissinger was secretary of state from 1973 to 1977. Mr. Nunn is former chairman of the Senate Armed Services Committee.) March 7, 2011 “Deterrence in the Age of Nuclear Proliferation” THE WALL STREET JOURNAL</w:t>
      </w:r>
      <w:r w:rsidRPr="00E469BB">
        <w:rPr>
          <w:i w:val="0"/>
          <w:iCs/>
          <w:szCs w:val="20"/>
          <w:u w:color="7F7F7F"/>
        </w:rPr>
        <w:t xml:space="preserve"> </w:t>
      </w:r>
      <w:hyperlink r:id="rId31" w:history="1">
        <w:r w:rsidRPr="00EE15F8">
          <w:rPr>
            <w:rStyle w:val="Hyperlink"/>
            <w:i w:val="0"/>
            <w:iCs/>
            <w:szCs w:val="20"/>
          </w:rPr>
          <w:t>http://online.wsj.com/article/SB10001424052748703300904576178760530169414.html</w:t>
        </w:r>
        <w:bookmarkEnd w:id="47"/>
      </w:hyperlink>
      <w:r>
        <w:rPr>
          <w:i w:val="0"/>
          <w:iCs/>
          <w:szCs w:val="20"/>
          <w:u w:color="7F7F7F"/>
        </w:rPr>
        <w:t xml:space="preserve"> </w:t>
      </w:r>
    </w:p>
    <w:p w14:paraId="799A8A5F" w14:textId="77777777" w:rsidR="00211112" w:rsidRDefault="00211112" w:rsidP="00211112">
      <w:pPr>
        <w:pStyle w:val="Evidence"/>
      </w:pPr>
      <w:r>
        <w:t xml:space="preserve">Today, the Cold War is almost 20 years behind us, but many leaders and publics cannot conceive of deterrence without a strategy of mutual assured destruction. We have written previously that reliance on this strategy is becoming increasingly hazardous. </w:t>
      </w:r>
      <w:r>
        <w:rPr>
          <w:u w:val="single"/>
        </w:rPr>
        <w:t xml:space="preserve">With the spread of nuclear weapons, technology, materials and know-how, there is an increasing risk that nuclear weapons will be used. It is not possible to replicate the high-risk stability that prevailed between the two nuclear superpowers during the Cold War in such an environment. The growing number of nations with nuclear arms and differing motives, aims and ambitions </w:t>
      </w:r>
      <w:proofErr w:type="gramStart"/>
      <w:r>
        <w:rPr>
          <w:u w:val="single"/>
        </w:rPr>
        <w:t>poses</w:t>
      </w:r>
      <w:proofErr w:type="gramEnd"/>
      <w:r>
        <w:rPr>
          <w:u w:val="single"/>
        </w:rPr>
        <w:t xml:space="preserve"> very high and unpredictable risks and increased instability.</w:t>
      </w:r>
    </w:p>
    <w:p w14:paraId="53C31931" w14:textId="7FE663C9" w:rsidR="006557AB" w:rsidRDefault="006557AB" w:rsidP="006557AB">
      <w:pPr>
        <w:pStyle w:val="Contention1"/>
      </w:pPr>
      <w:bookmarkStart w:id="48" w:name="_Toc24481823"/>
      <w:r>
        <w:t>2.</w:t>
      </w:r>
      <w:r w:rsidR="009E4A82">
        <w:t xml:space="preserve"> </w:t>
      </w:r>
      <w:r>
        <w:t>Economic harm to Saudi Arabia</w:t>
      </w:r>
      <w:bookmarkEnd w:id="48"/>
    </w:p>
    <w:p w14:paraId="3E3B8F68" w14:textId="2F0F66F7" w:rsidR="006557AB" w:rsidRDefault="006557AB" w:rsidP="006557AB">
      <w:pPr>
        <w:pStyle w:val="Contention2"/>
      </w:pPr>
      <w:bookmarkStart w:id="49" w:name="_Toc24481824"/>
      <w:r>
        <w:t>Solar would be much cheaper than nuclear in Saudi Arabia</w:t>
      </w:r>
      <w:bookmarkEnd w:id="49"/>
    </w:p>
    <w:p w14:paraId="32CC40D4" w14:textId="23EE9BCC" w:rsidR="006557AB" w:rsidRPr="006557AB" w:rsidRDefault="006557AB" w:rsidP="006557AB">
      <w:pPr>
        <w:pStyle w:val="Citation3"/>
      </w:pPr>
      <w:bookmarkStart w:id="50" w:name="_Toc24811899"/>
      <w:r w:rsidRPr="006557AB">
        <w:rPr>
          <w:u w:val="single"/>
        </w:rPr>
        <w:t>Aileen Murphy and</w:t>
      </w:r>
      <w:r w:rsidR="009E4A82">
        <w:rPr>
          <w:u w:val="single"/>
        </w:rPr>
        <w:t xml:space="preserve"> </w:t>
      </w:r>
      <w:r w:rsidRPr="006557AB">
        <w:rPr>
          <w:u w:val="single"/>
        </w:rPr>
        <w:t xml:space="preserve">M.V. Ramana 2019 </w:t>
      </w:r>
      <w:r w:rsidRPr="006557AB">
        <w:t>(</w:t>
      </w:r>
      <w:r w:rsidRPr="009E4A82">
        <w:rPr>
          <w:u w:color="7F7F7F"/>
        </w:rPr>
        <w:t xml:space="preserve">Murphy - </w:t>
      </w:r>
      <w:r w:rsidRPr="006557AB">
        <w:t>will be graduating from Univ</w:t>
      </w:r>
      <w:r w:rsidRPr="009E4A82">
        <w:rPr>
          <w:u w:color="7F7F7F"/>
        </w:rPr>
        <w:t>.</w:t>
      </w:r>
      <w:r w:rsidRPr="006557AB">
        <w:t xml:space="preserve"> of British Columbia in Vancouver with a degree in International Relations,</w:t>
      </w:r>
      <w:r w:rsidR="009E4A82">
        <w:t xml:space="preserve"> </w:t>
      </w:r>
      <w:r w:rsidRPr="006557AB">
        <w:t>was the recipient of the Simons Award in Nuclear Disarmament and Global Security for research on the efforts to sell nuclear te</w:t>
      </w:r>
      <w:r w:rsidRPr="006557AB">
        <w:t>c</w:t>
      </w:r>
      <w:r w:rsidRPr="006557AB">
        <w:t>hnology to Saudi Arabia.</w:t>
      </w:r>
      <w:r w:rsidR="009E4A82">
        <w:t xml:space="preserve"> </w:t>
      </w:r>
      <w:r w:rsidRPr="006557AB">
        <w:t>Ramana - Simons Chair in Disarmament, Global and Human Security at the Liu Institute for Global Issues in the School of Public Policy and Global Affairs at the University of British Columbia) 16 Apr 2019 “</w:t>
      </w:r>
      <w:r w:rsidRPr="006557AB">
        <w:rPr>
          <w:rStyle w:val="uabb-heading-text"/>
        </w:rPr>
        <w:t xml:space="preserve">The Trump administration is eager to sell nuclear reactors to Saudi Arabia. But why?” </w:t>
      </w:r>
      <w:hyperlink r:id="rId32" w:history="1">
        <w:r w:rsidR="009E4A82" w:rsidRPr="00DF13E9">
          <w:rPr>
            <w:rStyle w:val="Hyperlink"/>
          </w:rPr>
          <w:t>https://thebulletin.org/2019/04/the-trump-administration-is-eager-to-sell-nuclear-reactors-to-saudi-arabia-but-why/</w:t>
        </w:r>
        <w:bookmarkEnd w:id="50"/>
      </w:hyperlink>
      <w:r w:rsidR="009E4A82">
        <w:rPr>
          <w:rStyle w:val="Hyperlink"/>
          <w:color w:val="auto"/>
          <w:u w:val="none"/>
        </w:rPr>
        <w:t xml:space="preserve"> </w:t>
      </w:r>
    </w:p>
    <w:p w14:paraId="63096C0D" w14:textId="2A6BD38E" w:rsidR="006557AB" w:rsidRDefault="006557AB" w:rsidP="006557AB">
      <w:pPr>
        <w:pStyle w:val="Evidence"/>
      </w:pPr>
      <w:r w:rsidRPr="006A5CF1">
        <w:rPr>
          <w:u w:val="single"/>
        </w:rPr>
        <w:t>As a desert kingdom, Saudi Arabia has some of the best solar energy resources in the world. </w:t>
      </w:r>
      <w:hyperlink r:id="rId33" w:history="1">
        <w:r w:rsidRPr="006A5CF1">
          <w:rPr>
            <w:rStyle w:val="Hyperlink"/>
            <w:color w:val="000000"/>
            <w:u w:val="single"/>
          </w:rPr>
          <w:t>Studies show</w:t>
        </w:r>
      </w:hyperlink>
      <w:r w:rsidRPr="006A5CF1">
        <w:rPr>
          <w:u w:val="single"/>
        </w:rPr>
        <w:t> that “photovoltaic technologies would perform well at any location” in the country because of high levels of solar irradiance</w:t>
      </w:r>
      <w:r w:rsidRPr="006557AB">
        <w:t>. Despite government rhetoric to the contrary, the country has not been pursuing solar energy fast enough. As of 2017, Saudi Arabia had a total of </w:t>
      </w:r>
      <w:hyperlink r:id="rId34" w:history="1">
        <w:r w:rsidRPr="006557AB">
          <w:rPr>
            <w:rStyle w:val="Hyperlink"/>
            <w:color w:val="000000"/>
            <w:u w:val="none"/>
          </w:rPr>
          <w:t>92 megawatts</w:t>
        </w:r>
      </w:hyperlink>
      <w:r w:rsidRPr="006557AB">
        <w:t> of installed renewable energy capacity, 89 megawatts of solar photovoltaics and three megawatts of wind. According to the 2017 version of </w:t>
      </w:r>
      <w:hyperlink r:id="rId35" w:history="1">
        <w:r w:rsidRPr="006557AB">
          <w:rPr>
            <w:rStyle w:val="Hyperlink"/>
            <w:color w:val="000000"/>
            <w:u w:val="none"/>
          </w:rPr>
          <w:t>BP’s Statistical Review of World Energy</w:t>
        </w:r>
      </w:hyperlink>
      <w:r w:rsidRPr="006557AB">
        <w:t xml:space="preserve">, Saudi Arabia generated a mere 0.04 percent of its electricity from solar energy in 2017, up from 0.01 percent in 2012. The United Kingdom generated a comparable amount of electricity overall in 2017, but solar energy contributed 3.4 percent of this total, even though that country is much further north than Saudi Arabia. </w:t>
      </w:r>
      <w:r w:rsidRPr="006A5CF1">
        <w:rPr>
          <w:u w:val="single"/>
        </w:rPr>
        <w:t>Solar energy has both lower investment costs and lower generation costs than nuclear power. The Wall Street consulting company Lazard publishes annual figures for these costs for different technologies. In 2018, the </w:t>
      </w:r>
      <w:hyperlink r:id="rId36" w:history="1">
        <w:r w:rsidRPr="006A5CF1">
          <w:rPr>
            <w:rStyle w:val="Hyperlink"/>
            <w:color w:val="000000"/>
            <w:u w:val="single"/>
          </w:rPr>
          <w:t>Lazard estimate</w:t>
        </w:r>
      </w:hyperlink>
      <w:r w:rsidRPr="006A5CF1">
        <w:rPr>
          <w:u w:val="single"/>
        </w:rPr>
        <w:t> for the construction cost of a nuclear plant in the United States was over $9,000 per kilowatt and each megawatt-hour of electricity produced cost around $150. In contrast, a utility-scale solar plant in the United States would cost around $1,100 per kilowatt and each megawatt-hour of electricity would cost around $40</w:t>
      </w:r>
      <w:r w:rsidRPr="006557AB">
        <w:t>.</w:t>
      </w:r>
    </w:p>
    <w:p w14:paraId="059FB2B3" w14:textId="2EAA231F" w:rsidR="006A5CF1" w:rsidRDefault="006A5CF1" w:rsidP="006A5CF1">
      <w:pPr>
        <w:pStyle w:val="Contention2"/>
      </w:pPr>
      <w:bookmarkStart w:id="51" w:name="_Toc24481825"/>
      <w:r>
        <w:t>Example: UAE.</w:t>
      </w:r>
      <w:r w:rsidR="009E4A82">
        <w:t xml:space="preserve"> </w:t>
      </w:r>
      <w:r>
        <w:t>They signed a nuclear agreement with the US… and then discovered solar was better</w:t>
      </w:r>
      <w:bookmarkEnd w:id="51"/>
    </w:p>
    <w:p w14:paraId="3985935C" w14:textId="1477970B" w:rsidR="006A5CF1" w:rsidRPr="006A5CF1" w:rsidRDefault="00AF3E29" w:rsidP="006A5CF1">
      <w:pPr>
        <w:pStyle w:val="Citation3"/>
      </w:pPr>
      <w:hyperlink r:id="rId37" w:anchor="bio" w:history="1">
        <w:bookmarkStart w:id="52" w:name="_Toc24811900"/>
        <w:r w:rsidR="006A5CF1" w:rsidRPr="006A5CF1">
          <w:rPr>
            <w:rStyle w:val="Hyperlink"/>
            <w:color w:val="auto"/>
            <w:u w:val="single"/>
          </w:rPr>
          <w:t>Victor Gilinsky and Henry Sokolski</w:t>
        </w:r>
      </w:hyperlink>
      <w:r w:rsidR="006A5CF1" w:rsidRPr="006A5CF1">
        <w:rPr>
          <w:u w:val="single"/>
        </w:rPr>
        <w:t xml:space="preserve"> 2019</w:t>
      </w:r>
      <w:r w:rsidR="006A5CF1" w:rsidRPr="006A5CF1">
        <w:t xml:space="preserve"> (</w:t>
      </w:r>
      <w:r w:rsidR="006A5CF1" w:rsidRPr="006A5CF1">
        <w:rPr>
          <w:rStyle w:val="Emphasis"/>
          <w:i/>
          <w:iCs w:val="0"/>
        </w:rPr>
        <w:t>Gilinsky is program advisor for the Nonproliferation Policy Education Center (NPEC) in Arlington, Virginia. He served on the U.S. Nuclear Regulatory Commission from 1975</w:t>
      </w:r>
      <w:r w:rsidR="006A5CF1">
        <w:rPr>
          <w:rStyle w:val="Emphasis"/>
          <w:i/>
          <w:iCs w:val="0"/>
        </w:rPr>
        <w:t>-</w:t>
      </w:r>
      <w:r w:rsidR="006A5CF1" w:rsidRPr="006A5CF1">
        <w:rPr>
          <w:rStyle w:val="Emphasis"/>
          <w:i/>
          <w:iCs w:val="0"/>
        </w:rPr>
        <w:t>1984.</w:t>
      </w:r>
      <w:r w:rsidR="009E4A82">
        <w:rPr>
          <w:rStyle w:val="Emphasis"/>
          <w:i/>
          <w:iCs w:val="0"/>
        </w:rPr>
        <w:t xml:space="preserve"> </w:t>
      </w:r>
      <w:proofErr w:type="spellStart"/>
      <w:r w:rsidR="006A5CF1" w:rsidRPr="006A5CF1">
        <w:rPr>
          <w:rStyle w:val="Emphasis"/>
          <w:i/>
          <w:iCs w:val="0"/>
        </w:rPr>
        <w:t>Sokolski</w:t>
      </w:r>
      <w:proofErr w:type="spellEnd"/>
      <w:r w:rsidR="006A5CF1" w:rsidRPr="006A5CF1">
        <w:rPr>
          <w:rStyle w:val="Emphasis"/>
          <w:i/>
          <w:iCs w:val="0"/>
        </w:rPr>
        <w:t xml:space="preserve"> is executive director of NPEC, former deputy for nonproliferation policy in the Office of the U.S. Secretary of Defense</w:t>
      </w:r>
      <w:r w:rsidR="006A5CF1" w:rsidRPr="006A5CF1">
        <w:t xml:space="preserve">) Oct 2019 The Nonproliferation Gold Standard: The New Normal? </w:t>
      </w:r>
      <w:hyperlink r:id="rId38" w:history="1">
        <w:r w:rsidR="009E4A82" w:rsidRPr="00DF13E9">
          <w:rPr>
            <w:rStyle w:val="Hyperlink"/>
          </w:rPr>
          <w:t>https://www.armscontrol.org/act/2019-10/features/nonproliferation-gold-standard-new-normal</w:t>
        </w:r>
        <w:bookmarkEnd w:id="52"/>
      </w:hyperlink>
      <w:r w:rsidR="009E4A82">
        <w:rPr>
          <w:rStyle w:val="Hyperlink"/>
          <w:color w:val="auto"/>
          <w:u w:val="none"/>
        </w:rPr>
        <w:t xml:space="preserve"> </w:t>
      </w:r>
    </w:p>
    <w:p w14:paraId="0F8A9D0E" w14:textId="77777777" w:rsidR="006A5CF1" w:rsidRPr="006A5CF1" w:rsidRDefault="006A5CF1" w:rsidP="006A5CF1">
      <w:pPr>
        <w:pStyle w:val="Evidence"/>
      </w:pPr>
      <w:r w:rsidRPr="006A5CF1">
        <w:t>Finally, nuclear technology does not make economic sense in view of the availability of sunshine and natural gas. The UAE has announced that it will now concentrate on renewable energy projects, whose costs have decreased dramatically while nuclear costs have roughly doubled since the UAE bought its nuclear power plants. Plus, Abu Dhabi has ready access to enormous supplies of natural gas. For these reasons, the UAE has no plans to build any additional reactors.</w:t>
      </w:r>
    </w:p>
    <w:p w14:paraId="6F3EED5E" w14:textId="61304F8B" w:rsidR="00473929" w:rsidRDefault="007B3B7F" w:rsidP="00B00730">
      <w:pPr>
        <w:pStyle w:val="Contention1"/>
      </w:pPr>
      <w:bookmarkStart w:id="53" w:name="_Toc24481826"/>
      <w:r>
        <w:lastRenderedPageBreak/>
        <w:t>3.</w:t>
      </w:r>
      <w:r w:rsidR="009E4A82">
        <w:t xml:space="preserve"> </w:t>
      </w:r>
      <w:r>
        <w:t>Terrorist Attack</w:t>
      </w:r>
      <w:bookmarkEnd w:id="53"/>
    </w:p>
    <w:p w14:paraId="7C14B937" w14:textId="32D91B3B" w:rsidR="007B3B7F" w:rsidRDefault="004F480A" w:rsidP="007B3B7F">
      <w:pPr>
        <w:pStyle w:val="Contention2"/>
      </w:pPr>
      <w:bookmarkStart w:id="54" w:name="_Toc24481827"/>
      <w:r>
        <w:t>Link:</w:t>
      </w:r>
      <w:r w:rsidR="009E4A82">
        <w:t xml:space="preserve"> </w:t>
      </w:r>
      <w:r w:rsidR="007B3B7F">
        <w:t>Saudi nuclear reactors would be likely targets for missile attacks</w:t>
      </w:r>
      <w:bookmarkEnd w:id="54"/>
    </w:p>
    <w:p w14:paraId="113F2C4D" w14:textId="18487121" w:rsidR="007B3B7F" w:rsidRPr="006A5CF1" w:rsidRDefault="00AF3E29" w:rsidP="006A5CF1">
      <w:pPr>
        <w:pStyle w:val="Citation3"/>
      </w:pPr>
      <w:hyperlink r:id="rId39" w:anchor="bio" w:history="1">
        <w:bookmarkStart w:id="55" w:name="_Toc24811901"/>
        <w:r w:rsidR="007B3B7F" w:rsidRPr="006A5CF1">
          <w:rPr>
            <w:rStyle w:val="Hyperlink"/>
            <w:color w:val="auto"/>
            <w:u w:val="single"/>
          </w:rPr>
          <w:t>Victor Gilinsky and Henry Sokolski</w:t>
        </w:r>
      </w:hyperlink>
      <w:r w:rsidR="007B3B7F" w:rsidRPr="006A5CF1">
        <w:rPr>
          <w:u w:val="single"/>
        </w:rPr>
        <w:t xml:space="preserve"> 2019</w:t>
      </w:r>
      <w:r w:rsidR="007B3B7F" w:rsidRPr="006A5CF1">
        <w:t xml:space="preserve"> (</w:t>
      </w:r>
      <w:r w:rsidR="006A5CF1" w:rsidRPr="006A5CF1">
        <w:rPr>
          <w:rStyle w:val="Emphasis"/>
          <w:i/>
          <w:iCs w:val="0"/>
        </w:rPr>
        <w:t>Gilinsky is program advisor for the Nonproliferation Policy Education Center (NPEC) in Arlington, Virginia. He served on the U.S. Nuclear Regulatory Commission from 1975</w:t>
      </w:r>
      <w:r w:rsidR="006A5CF1">
        <w:rPr>
          <w:rStyle w:val="Emphasis"/>
          <w:i/>
          <w:iCs w:val="0"/>
        </w:rPr>
        <w:t>-</w:t>
      </w:r>
      <w:r w:rsidR="006A5CF1" w:rsidRPr="006A5CF1">
        <w:rPr>
          <w:rStyle w:val="Emphasis"/>
          <w:i/>
          <w:iCs w:val="0"/>
        </w:rPr>
        <w:t>1984.</w:t>
      </w:r>
      <w:r w:rsidR="009E4A82">
        <w:rPr>
          <w:rStyle w:val="Emphasis"/>
          <w:i/>
          <w:iCs w:val="0"/>
        </w:rPr>
        <w:t xml:space="preserve"> </w:t>
      </w:r>
      <w:proofErr w:type="spellStart"/>
      <w:r w:rsidR="006A5CF1" w:rsidRPr="006A5CF1">
        <w:rPr>
          <w:rStyle w:val="Emphasis"/>
          <w:i/>
          <w:iCs w:val="0"/>
        </w:rPr>
        <w:t>Sokolski</w:t>
      </w:r>
      <w:proofErr w:type="spellEnd"/>
      <w:r w:rsidR="006A5CF1" w:rsidRPr="006A5CF1">
        <w:rPr>
          <w:rStyle w:val="Emphasis"/>
          <w:i/>
          <w:iCs w:val="0"/>
        </w:rPr>
        <w:t xml:space="preserve"> is executive director of NPEC, former deputy for nonproliferation policy in the Office of the U.S. Secretary of Defense</w:t>
      </w:r>
      <w:r w:rsidR="007B3B7F" w:rsidRPr="006A5CF1">
        <w:t xml:space="preserve">) Oct 2019 The Nonproliferation Gold Standard: The New Normal? </w:t>
      </w:r>
      <w:hyperlink r:id="rId40" w:history="1">
        <w:r w:rsidR="009E4A82" w:rsidRPr="00DF13E9">
          <w:rPr>
            <w:rStyle w:val="Hyperlink"/>
          </w:rPr>
          <w:t>https://www.armscontrol.org/act/2019-10/features/nonproliferation-gold-standard-new-normal</w:t>
        </w:r>
        <w:bookmarkEnd w:id="55"/>
      </w:hyperlink>
      <w:r w:rsidR="009E4A82">
        <w:rPr>
          <w:rStyle w:val="Hyperlink"/>
          <w:color w:val="auto"/>
          <w:u w:val="none"/>
        </w:rPr>
        <w:t xml:space="preserve"> </w:t>
      </w:r>
    </w:p>
    <w:p w14:paraId="51FC5BBA" w14:textId="09D8C4EE" w:rsidR="007B3B7F" w:rsidRDefault="007B3B7F" w:rsidP="007B3B7F">
      <w:pPr>
        <w:pStyle w:val="Evidence"/>
      </w:pPr>
      <w:r w:rsidRPr="007B3B7F">
        <w:t>Can a murderous medieval dictatorship such as Saudi Arabia be trusted to keep such a promise? How would the Washington respond if Riyadh reneged? The lack of constructive answers suggests that it is best to discourage all nuclear technology transfers to the region and the United States should not participate in exports.</w:t>
      </w:r>
      <w:r>
        <w:t xml:space="preserve"> </w:t>
      </w:r>
      <w:r w:rsidRPr="007B3B7F">
        <w:t>The region also has a history of attacks on nuclear facilities. The recent missile attack against the kingdom’s massive refineries at Abqaiq suggests additional vulnerabilities and risks. Nuclear power reactors are generally designed to cope with aircraft crashes, but accurate missiles with sizeable warheads are another matter.</w:t>
      </w:r>
    </w:p>
    <w:p w14:paraId="5C07A56B" w14:textId="2DF14EBE" w:rsidR="004F480A" w:rsidRDefault="004F480A" w:rsidP="004F480A">
      <w:pPr>
        <w:pStyle w:val="Contention2"/>
      </w:pPr>
      <w:bookmarkStart w:id="56" w:name="_Toc24481828"/>
      <w:r>
        <w:t>Impact:</w:t>
      </w:r>
      <w:r w:rsidR="009E4A82">
        <w:t xml:space="preserve"> </w:t>
      </w:r>
      <w:r>
        <w:t>Radioactive contamination and significant casualties</w:t>
      </w:r>
      <w:bookmarkEnd w:id="56"/>
    </w:p>
    <w:p w14:paraId="212D1779" w14:textId="1BD8DEDC" w:rsidR="006A5CF1" w:rsidRPr="004F480A" w:rsidRDefault="004F480A" w:rsidP="004F480A">
      <w:pPr>
        <w:pStyle w:val="Citation3"/>
      </w:pPr>
      <w:bookmarkStart w:id="57" w:name="_Toc24811902"/>
      <w:r w:rsidRPr="004F480A">
        <w:rPr>
          <w:u w:val="single"/>
        </w:rPr>
        <w:t xml:space="preserve">Prof. John P. </w:t>
      </w:r>
      <w:proofErr w:type="spellStart"/>
      <w:r w:rsidRPr="004F480A">
        <w:rPr>
          <w:u w:val="single"/>
        </w:rPr>
        <w:t>Holdren</w:t>
      </w:r>
      <w:proofErr w:type="spellEnd"/>
      <w:r w:rsidRPr="004F480A">
        <w:rPr>
          <w:u w:val="single"/>
        </w:rPr>
        <w:t xml:space="preserve"> 2004</w:t>
      </w:r>
      <w:r w:rsidRPr="004F480A">
        <w:t>. (Professor of Environmental Policy at the Harvard Kennedy School of Government)</w:t>
      </w:r>
      <w:r w:rsidR="009E4A82">
        <w:t xml:space="preserve"> </w:t>
      </w:r>
      <w:r w:rsidRPr="004F480A">
        <w:t>“</w:t>
      </w:r>
      <w:r w:rsidRPr="004F480A">
        <w:rPr>
          <w:rStyle w:val="Strong"/>
          <w:b w:val="0"/>
          <w:bCs w:val="0"/>
        </w:rPr>
        <w:t>Threats to Civil Nuclear-energy Facilities”</w:t>
      </w:r>
      <w:r w:rsidR="009E4A82">
        <w:rPr>
          <w:rStyle w:val="Strong"/>
          <w:b w:val="0"/>
          <w:bCs w:val="0"/>
        </w:rPr>
        <w:t xml:space="preserve"> </w:t>
      </w:r>
      <w:hyperlink r:id="rId41" w:history="1">
        <w:r w:rsidR="009E4A82" w:rsidRPr="00DF13E9">
          <w:rPr>
            <w:rStyle w:val="Hyperlink"/>
          </w:rPr>
          <w:t>https://www.nap.edu/read/11848/chapter/8</w:t>
        </w:r>
        <w:bookmarkEnd w:id="57"/>
      </w:hyperlink>
      <w:r w:rsidR="009E4A82">
        <w:rPr>
          <w:rStyle w:val="Hyperlink"/>
          <w:color w:val="auto"/>
          <w:u w:val="none"/>
        </w:rPr>
        <w:t xml:space="preserve"> </w:t>
      </w:r>
    </w:p>
    <w:p w14:paraId="446C0C4D" w14:textId="62C40875" w:rsidR="007B3B7F" w:rsidRDefault="004F480A" w:rsidP="004F480A">
      <w:pPr>
        <w:pStyle w:val="Evidence"/>
      </w:pPr>
      <w:r>
        <w:rPr>
          <w:shd w:val="clear" w:color="auto" w:fill="FAF8F6"/>
        </w:rPr>
        <w:t>The possibility that civil nuclear-energy facilities might become targets for terrorists has been recognized since long before the attacks of September 11, 2001, on the World Trade Center and the Pentagon.</w:t>
      </w:r>
      <w:r>
        <w:rPr>
          <w:u w:color="7F7F7F"/>
          <w:shd w:val="clear" w:color="auto" w:fill="FAF8F6"/>
          <w:vertAlign w:val="superscript"/>
        </w:rPr>
        <w:t xml:space="preserve"> </w:t>
      </w:r>
      <w:r>
        <w:rPr>
          <w:shd w:val="clear" w:color="auto" w:fill="FAF8F6"/>
        </w:rPr>
        <w:t>The principal attraction of civil nuclear-energy facilities</w:t>
      </w:r>
      <w:r>
        <w:rPr>
          <w:u w:color="7F7F7F"/>
          <w:shd w:val="clear" w:color="auto" w:fill="FAF8F6"/>
          <w:vertAlign w:val="superscript"/>
        </w:rPr>
        <w:t xml:space="preserve"> </w:t>
      </w:r>
      <w:r>
        <w:rPr>
          <w:shd w:val="clear" w:color="auto" w:fill="FAF8F6"/>
        </w:rPr>
        <w:t>as terrorist targets lies in the potential for creating a release of radioactivity large enough to produce significant casualties and land contamination. </w:t>
      </w:r>
    </w:p>
    <w:p w14:paraId="282A734C" w14:textId="2D49C38E" w:rsidR="00D462AA" w:rsidRDefault="00D462AA" w:rsidP="00D462AA">
      <w:pPr>
        <w:pStyle w:val="Title2"/>
      </w:pPr>
      <w:bookmarkStart w:id="58" w:name="_Toc24481829"/>
      <w:r>
        <w:lastRenderedPageBreak/>
        <w:t>Works Cited</w:t>
      </w:r>
      <w:bookmarkEnd w:id="58"/>
    </w:p>
    <w:p w14:paraId="70DA3D71" w14:textId="77777777" w:rsidR="009E4A82" w:rsidRDefault="00AF3E29">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9E4A82" w:rsidRPr="003A1900">
        <w:rPr>
          <w:noProof/>
        </w:rPr>
        <w:t>Eric Brewer 2019</w:t>
      </w:r>
      <w:r w:rsidR="009E4A82">
        <w:rPr>
          <w:noProof/>
        </w:rPr>
        <w:t xml:space="preserve"> (Council on Foreign Relations International Affairs Fellow at the Center for a New American Security. He previously served as Director for Counterproliferation on the National Security Council staff and as Deputy National Intelligence Officer for WMD and Proliferation at the National Intelligence Council) 4 Apr 2019 “Knowing when to walk: What is the best alternative to a formal US-Saudi nuclear agreement?” </w:t>
      </w:r>
      <w:r w:rsidR="009E4A82" w:rsidRPr="003A1900">
        <w:rPr>
          <w:noProof/>
          <w:color w:val="7F7F7F"/>
          <w:u w:val="dotted" w:color="7F7F7F"/>
        </w:rPr>
        <w:t>https://thebulletin.org/2019/04/knowing-when-to-walk-what-is-the-best-alternative-to-a-formal-us-saudi-nuclear-agreement/</w:t>
      </w:r>
    </w:p>
    <w:p w14:paraId="0196957A" w14:textId="77777777"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rPr>
        <w:t xml:space="preserve">Aileen Murphy and M.V. Ramana 2019 </w:t>
      </w:r>
      <w:r>
        <w:rPr>
          <w:noProof/>
        </w:rPr>
        <w:t>(</w:t>
      </w:r>
      <w:r w:rsidRPr="003A1900">
        <w:rPr>
          <w:noProof/>
          <w:u w:color="7F7F7F"/>
        </w:rPr>
        <w:t xml:space="preserve">Murphy - </w:t>
      </w:r>
      <w:r>
        <w:rPr>
          <w:noProof/>
        </w:rPr>
        <w:t>will be graduating from Univ</w:t>
      </w:r>
      <w:r w:rsidRPr="003A1900">
        <w:rPr>
          <w:noProof/>
          <w:u w:color="7F7F7F"/>
        </w:rPr>
        <w:t>.</w:t>
      </w:r>
      <w:r>
        <w:rPr>
          <w:noProof/>
        </w:rPr>
        <w:t xml:space="preserve"> of British Columbia in Vancouver with a degree in International Relations, was the recipient of the Simons Award in Nuclear Disarmament and Global Security for research on the efforts to sell nuclear technology to Saudi Arabia. Ramana - Simons Chair in Disarmament, Global and Human Security at the Liu Institute for Global Issues in the School of Public Policy and Global Affairs at the University of British Columbia) 16 Apr 2019 “The Trump administration is eager to sell nuclear reactors to Saudi Arabia. But why?” </w:t>
      </w:r>
      <w:r w:rsidRPr="003A1900">
        <w:rPr>
          <w:noProof/>
          <w:color w:val="7F7F7F"/>
          <w:u w:val="dotted" w:color="7F7F7F"/>
        </w:rPr>
        <w:t>https://thebulletin.org/2019/04/the-trump-administration-is-eager-to-sell-nuclear-reactors-to-saudi-arabia-but-why/</w:t>
      </w:r>
    </w:p>
    <w:p w14:paraId="1411758B" w14:textId="77777777"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u w:color="7F7F7F"/>
        </w:rPr>
        <w:t>Victor Gilinsky and Henry Sokolski</w:t>
      </w:r>
      <w:r w:rsidRPr="003A1900">
        <w:rPr>
          <w:noProof/>
        </w:rPr>
        <w:t xml:space="preserve"> 2019</w:t>
      </w:r>
      <w:r>
        <w:rPr>
          <w:noProof/>
        </w:rPr>
        <w:t xml:space="preserve"> (Gilinsky is program advisor for the Nonproliferation Policy Education Center (NPEC) in Arlington, Virginia. He served on the U.S. Nuclear Regulatory Commission from 1975-1984. Sokolski is executive director of NPEC, former deputy for nonproliferation policy in the Office of the U.S. Secretary of Defense) Oct 2019 The Nonproliferation Gold Standard: The New Normal? </w:t>
      </w:r>
      <w:r w:rsidRPr="003A1900">
        <w:rPr>
          <w:noProof/>
          <w:color w:val="7F7F7F"/>
          <w:u w:val="dotted" w:color="7F7F7F"/>
        </w:rPr>
        <w:t>https://www.armscontrol.org/act/2019-10/features/nonproliferation-gold-standard-new-normal</w:t>
      </w:r>
    </w:p>
    <w:p w14:paraId="615BF03C" w14:textId="77777777"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rPr>
        <w:t>Sarah Burkhard, Erica Wenig, David Albright, and Andrea Stricker 2017</w:t>
      </w:r>
      <w:r>
        <w:rPr>
          <w:noProof/>
        </w:rPr>
        <w:t xml:space="preserve"> (all are with Institute for Science and International Security, a non-profit non-partisan research institution) 30 Mar 2017 “Saudi Arabia’s Nuclear Ambitions and Proliferation Risks” </w:t>
      </w:r>
      <w:r w:rsidRPr="003A1900">
        <w:rPr>
          <w:noProof/>
          <w:color w:val="7F7F7F"/>
          <w:u w:val="dotted" w:color="7F7F7F"/>
        </w:rPr>
        <w:t>http://isis-online.org/isis-reports/detail/saudi-arabias-nuclear-ambitions-and-proliferation-risks/</w:t>
      </w:r>
    </w:p>
    <w:p w14:paraId="14C5962D" w14:textId="77777777"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rPr>
        <w:t>Jonathan Marcus 2019</w:t>
      </w:r>
      <w:r>
        <w:rPr>
          <w:noProof/>
        </w:rPr>
        <w:t xml:space="preserve"> (journalist) 7 July 2019 “Iran nuclear deal: Is there any way it can be saved?” BBC news </w:t>
      </w:r>
      <w:r w:rsidRPr="003A1900">
        <w:rPr>
          <w:noProof/>
          <w:color w:val="7F7F7F"/>
          <w:u w:val="dotted" w:color="7F7F7F"/>
        </w:rPr>
        <w:t>https://www.bbc.com/news/world-middle-east-48900432</w:t>
      </w:r>
    </w:p>
    <w:p w14:paraId="7B1EE76E" w14:textId="77777777"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rPr>
        <w:t>Henry Sokolski 2018</w:t>
      </w:r>
      <w:r>
        <w:rPr>
          <w:noProof/>
        </w:rPr>
        <w:t xml:space="preserve"> (Sokolski is executive director of NPEC, former deputy for nonproliferation policy in the Office of the U.S. Secretary of Defense) 21 May 2018 “In the Middle East, Soon Everyone Will Want the Bomb” </w:t>
      </w:r>
      <w:r w:rsidRPr="003A1900">
        <w:rPr>
          <w:noProof/>
          <w:color w:val="7F7F7F"/>
          <w:u w:val="dotted" w:color="7F7F7F"/>
        </w:rPr>
        <w:t>https://foreignpolicy.com/2018/05/21/in-the-middle-east-soon-everyone-will-want-the-bomb/</w:t>
      </w:r>
    </w:p>
    <w:p w14:paraId="6BA151CE" w14:textId="4DB627ED"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u w:color="7F7F7F"/>
        </w:rPr>
        <w:t>Doug Bandow</w:t>
      </w:r>
      <w:r w:rsidRPr="003A1900">
        <w:rPr>
          <w:noProof/>
        </w:rPr>
        <w:t>2019</w:t>
      </w:r>
      <w:r>
        <w:rPr>
          <w:noProof/>
        </w:rPr>
        <w:t xml:space="preserve"> (senior fellow at the Cato Institute. A former special assistant to President Ronald Reagan) 18 Apr 2019 “Is the Trump Administration Helping the Saudis Build a Bomb?” </w:t>
      </w:r>
      <w:r w:rsidRPr="003A1900">
        <w:rPr>
          <w:noProof/>
          <w:color w:val="7F7F7F"/>
          <w:u w:val="dotted" w:color="7F7F7F"/>
        </w:rPr>
        <w:t>https://www.cato.org/publications/commentary/trump-administration-helping-saudis-build-bomb</w:t>
      </w:r>
    </w:p>
    <w:p w14:paraId="26CC4CF0" w14:textId="77777777"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rPr>
        <w:t>Prof. Luciano Zaccara 2019</w:t>
      </w:r>
      <w:r>
        <w:rPr>
          <w:noProof/>
        </w:rPr>
        <w:t xml:space="preserve"> (professor of Gulf Politics at the Qatar University Gulf Studies Center) 15 Aug 2019 “Trump is laying the ground for a nuclear arms race in the Gulf” </w:t>
      </w:r>
      <w:r w:rsidRPr="003A1900">
        <w:rPr>
          <w:noProof/>
          <w:color w:val="7F7F7F"/>
          <w:u w:val="dotted" w:color="7F7F7F"/>
        </w:rPr>
        <w:t>https://www.aljazeera.com/indepth/opinion/trump-laying-ground-nuclear-arms-race-gulf-190801130430388.html</w:t>
      </w:r>
    </w:p>
    <w:p w14:paraId="06B06BD5" w14:textId="77777777"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rPr>
        <w:t>GEORGE P. SHULTZ, WILLIAM J. PERRY, HENRY A. KISSINGER AND SAM NUNN 2011</w:t>
      </w:r>
      <w:r>
        <w:rPr>
          <w:noProof/>
        </w:rPr>
        <w:t xml:space="preserve"> (Mr. Shultz was secretary of state from 1982 to 1989. Mr. Perry was secretary of defense from 1994 to 1997. Mr. Kissinger was secretary of state from 1973 to 1977. Mr. Nunn is former chairman of the Senate Armed Services </w:t>
      </w:r>
      <w:r>
        <w:rPr>
          <w:noProof/>
        </w:rPr>
        <w:lastRenderedPageBreak/>
        <w:t>Committee.) March 7, 2011 “Deterrence in the Age of Nuclear Proliferation” THE WALL STREET JOURNAL</w:t>
      </w:r>
      <w:r w:rsidRPr="003A1900">
        <w:rPr>
          <w:iCs/>
          <w:noProof/>
          <w:u w:color="7F7F7F"/>
        </w:rPr>
        <w:t xml:space="preserve"> </w:t>
      </w:r>
      <w:r w:rsidRPr="003A1900">
        <w:rPr>
          <w:iCs/>
          <w:noProof/>
          <w:color w:val="7F7F7F"/>
          <w:u w:val="dotted" w:color="7F7F7F"/>
        </w:rPr>
        <w:t>http://online.wsj.com/article/SB10001424052748703300904576178760530169414.html</w:t>
      </w:r>
    </w:p>
    <w:p w14:paraId="748DAC81" w14:textId="77777777" w:rsidR="009E4A82" w:rsidRDefault="009E4A82">
      <w:pPr>
        <w:pStyle w:val="TOC4"/>
        <w:tabs>
          <w:tab w:val="right" w:leader="dot" w:pos="9350"/>
        </w:tabs>
        <w:rPr>
          <w:rFonts w:asciiTheme="minorHAnsi" w:eastAsiaTheme="minorEastAsia" w:hAnsiTheme="minorHAnsi" w:cstheme="minorBidi"/>
          <w:noProof/>
          <w:sz w:val="24"/>
          <w:szCs w:val="24"/>
          <w:u w:val="none"/>
        </w:rPr>
      </w:pPr>
      <w:r w:rsidRPr="003A1900">
        <w:rPr>
          <w:noProof/>
        </w:rPr>
        <w:t>Prof. John P. Holdren 2004</w:t>
      </w:r>
      <w:r>
        <w:rPr>
          <w:noProof/>
        </w:rPr>
        <w:t xml:space="preserve">. (Professor of Environmental Policy at the Harvard Kennedy School of Government) “Threats to Civil Nuclear-energy Facilities” </w:t>
      </w:r>
      <w:bookmarkStart w:id="59" w:name="_GoBack"/>
      <w:r w:rsidRPr="003A1900">
        <w:rPr>
          <w:noProof/>
          <w:color w:val="7F7F7F"/>
          <w:u w:val="dotted" w:color="7F7F7F"/>
        </w:rPr>
        <w:t>https://www.nap.edu/read/11848/chapter/8</w:t>
      </w:r>
    </w:p>
    <w:bookmarkEnd w:id="59"/>
    <w:p w14:paraId="37D888D6" w14:textId="50BCAA33" w:rsidR="00EA565D" w:rsidRPr="00D922B2" w:rsidRDefault="00AF3E29" w:rsidP="009E4A82">
      <w:pPr>
        <w:pStyle w:val="TOC4"/>
        <w:numPr>
          <w:ilvl w:val="0"/>
          <w:numId w:val="0"/>
        </w:numPr>
        <w:tabs>
          <w:tab w:val="right" w:leader="dot" w:pos="9350"/>
        </w:tabs>
      </w:pPr>
      <w:r>
        <w:rPr>
          <w:noProof/>
        </w:rPr>
        <w:fldChar w:fldCharType="end"/>
      </w:r>
    </w:p>
    <w:sectPr w:rsidR="00EA565D" w:rsidRPr="00D922B2" w:rsidSect="00F04C23">
      <w:headerReference w:type="even" r:id="rId42"/>
      <w:headerReference w:type="default" r:id="rId43"/>
      <w:footerReference w:type="even" r:id="rId44"/>
      <w:footerReference w:type="default" r:id="rId45"/>
      <w:headerReference w:type="first" r:id="rId46"/>
      <w:footerReference w:type="first" r:id="rId4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1ED21" w14:textId="77777777" w:rsidR="00AF3E29" w:rsidRDefault="00AF3E29" w:rsidP="001D5FD6">
      <w:pPr>
        <w:spacing w:after="0" w:line="240" w:lineRule="auto"/>
      </w:pPr>
      <w:r>
        <w:separator/>
      </w:r>
    </w:p>
    <w:p w14:paraId="74630797" w14:textId="77777777" w:rsidR="00AF3E29" w:rsidRDefault="00AF3E29"/>
    <w:p w14:paraId="16272EC2" w14:textId="77777777" w:rsidR="00AF3E29" w:rsidRDefault="00AF3E29"/>
  </w:endnote>
  <w:endnote w:type="continuationSeparator" w:id="0">
    <w:p w14:paraId="5237FB96" w14:textId="77777777" w:rsidR="00AF3E29" w:rsidRDefault="00AF3E29" w:rsidP="001D5FD6">
      <w:pPr>
        <w:spacing w:after="0" w:line="240" w:lineRule="auto"/>
      </w:pPr>
      <w:r>
        <w:continuationSeparator/>
      </w:r>
    </w:p>
    <w:p w14:paraId="48BB813C" w14:textId="77777777" w:rsidR="00AF3E29" w:rsidRDefault="00AF3E29"/>
    <w:p w14:paraId="5C59A92C" w14:textId="77777777" w:rsidR="00AF3E29" w:rsidRDefault="00AF3E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053CD" w14:textId="77777777" w:rsidR="009E4A82" w:rsidRDefault="009E4A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610674C6" w:rsidR="004F480A" w:rsidRDefault="004F480A"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sidR="00434D08">
      <w:rPr>
        <w:sz w:val="18"/>
        <w:szCs w:val="18"/>
      </w:rPr>
      <w:t>2019</w:t>
    </w:r>
    <w:r w:rsidRPr="0018486A">
      <w:rPr>
        <w:sz w:val="18"/>
        <w:szCs w:val="18"/>
      </w:rPr>
      <w:t xml:space="preserve">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A8194A">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A8194A">
      <w:rPr>
        <w:noProof/>
        <w:sz w:val="24"/>
        <w:szCs w:val="24"/>
      </w:rPr>
      <w:t>11</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4F480A" w:rsidRDefault="004F480A"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4F480A" w:rsidRPr="00303BC4" w:rsidRDefault="004F480A"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49E37" w14:textId="77777777" w:rsidR="009E4A82" w:rsidRDefault="009E4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BA43B" w14:textId="77777777" w:rsidR="00AF3E29" w:rsidRDefault="00AF3E29" w:rsidP="001D5FD6">
      <w:pPr>
        <w:spacing w:after="0" w:line="240" w:lineRule="auto"/>
      </w:pPr>
      <w:r>
        <w:separator/>
      </w:r>
    </w:p>
    <w:p w14:paraId="3BD86890" w14:textId="77777777" w:rsidR="00AF3E29" w:rsidRDefault="00AF3E29"/>
    <w:p w14:paraId="78304330" w14:textId="77777777" w:rsidR="00AF3E29" w:rsidRDefault="00AF3E29"/>
  </w:footnote>
  <w:footnote w:type="continuationSeparator" w:id="0">
    <w:p w14:paraId="699ED578" w14:textId="77777777" w:rsidR="00AF3E29" w:rsidRDefault="00AF3E29" w:rsidP="001D5FD6">
      <w:pPr>
        <w:spacing w:after="0" w:line="240" w:lineRule="auto"/>
      </w:pPr>
      <w:r>
        <w:continuationSeparator/>
      </w:r>
    </w:p>
    <w:p w14:paraId="0D7045B9" w14:textId="77777777" w:rsidR="00AF3E29" w:rsidRDefault="00AF3E29"/>
    <w:p w14:paraId="272F779E" w14:textId="77777777" w:rsidR="00AF3E29" w:rsidRDefault="00AF3E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C1AEC" w14:textId="77777777" w:rsidR="009E4A82" w:rsidRDefault="009E4A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34F466AA" w:rsidR="004F480A" w:rsidRDefault="004F480A" w:rsidP="00934A35">
    <w:pPr>
      <w:pStyle w:val="Footer"/>
    </w:pPr>
    <w:r>
      <w:t>Negative:</w:t>
    </w:r>
    <w:r w:rsidR="009E4A82">
      <w:t xml:space="preserve"> </w:t>
    </w:r>
    <w:r>
      <w:t>Saudi 123 Agreement – bad idea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A8125" w14:textId="77777777" w:rsidR="009E4A82" w:rsidRDefault="009E4A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95C5D9B"/>
    <w:multiLevelType w:val="hybridMultilevel"/>
    <w:tmpl w:val="170A4D44"/>
    <w:lvl w:ilvl="0" w:tplc="A19086AC">
      <w:start w:val="1"/>
      <w:numFmt w:val="upp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8"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3"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9"/>
  </w:num>
  <w:num w:numId="3">
    <w:abstractNumId w:val="14"/>
  </w:num>
  <w:num w:numId="4">
    <w:abstractNumId w:val="18"/>
  </w:num>
  <w:num w:numId="5">
    <w:abstractNumId w:val="33"/>
  </w:num>
  <w:num w:numId="6">
    <w:abstractNumId w:val="16"/>
  </w:num>
  <w:num w:numId="7">
    <w:abstractNumId w:val="34"/>
  </w:num>
  <w:num w:numId="8">
    <w:abstractNumId w:val="30"/>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2"/>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1"/>
  </w:num>
  <w:num w:numId="29">
    <w:abstractNumId w:val="19"/>
  </w:num>
  <w:num w:numId="30">
    <w:abstractNumId w:val="22"/>
  </w:num>
  <w:num w:numId="31">
    <w:abstractNumId w:val="13"/>
  </w:num>
  <w:num w:numId="32">
    <w:abstractNumId w:val="28"/>
  </w:num>
  <w:num w:numId="33">
    <w:abstractNumId w:val="35"/>
  </w:num>
  <w:num w:numId="34">
    <w:abstractNumId w:val="25"/>
  </w:num>
  <w:num w:numId="35">
    <w:abstractNumId w:val="20"/>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5181"/>
    <w:rsid w:val="00011BF9"/>
    <w:rsid w:val="00017724"/>
    <w:rsid w:val="00021077"/>
    <w:rsid w:val="00026F23"/>
    <w:rsid w:val="00037367"/>
    <w:rsid w:val="00037C74"/>
    <w:rsid w:val="000437AC"/>
    <w:rsid w:val="000519FE"/>
    <w:rsid w:val="0007056F"/>
    <w:rsid w:val="0007566D"/>
    <w:rsid w:val="000815E1"/>
    <w:rsid w:val="0008580D"/>
    <w:rsid w:val="0008674B"/>
    <w:rsid w:val="0009425D"/>
    <w:rsid w:val="000948EB"/>
    <w:rsid w:val="0009716A"/>
    <w:rsid w:val="000A2CDB"/>
    <w:rsid w:val="000A7A9D"/>
    <w:rsid w:val="000B0848"/>
    <w:rsid w:val="000B2B29"/>
    <w:rsid w:val="000B3CC7"/>
    <w:rsid w:val="000B504C"/>
    <w:rsid w:val="000C0767"/>
    <w:rsid w:val="000C54F8"/>
    <w:rsid w:val="000C7058"/>
    <w:rsid w:val="000D3779"/>
    <w:rsid w:val="000D5C9A"/>
    <w:rsid w:val="000E04AA"/>
    <w:rsid w:val="000E63C4"/>
    <w:rsid w:val="000F24E5"/>
    <w:rsid w:val="000F546C"/>
    <w:rsid w:val="000F5B0E"/>
    <w:rsid w:val="000F5B6C"/>
    <w:rsid w:val="0010109F"/>
    <w:rsid w:val="00105BD1"/>
    <w:rsid w:val="001167F7"/>
    <w:rsid w:val="001258E6"/>
    <w:rsid w:val="0013546D"/>
    <w:rsid w:val="001361FB"/>
    <w:rsid w:val="0013662E"/>
    <w:rsid w:val="001410FB"/>
    <w:rsid w:val="001510AA"/>
    <w:rsid w:val="0015488C"/>
    <w:rsid w:val="0017181C"/>
    <w:rsid w:val="00190F49"/>
    <w:rsid w:val="00196952"/>
    <w:rsid w:val="001A391C"/>
    <w:rsid w:val="001B60B3"/>
    <w:rsid w:val="001C036D"/>
    <w:rsid w:val="001C1467"/>
    <w:rsid w:val="001D2C8F"/>
    <w:rsid w:val="001D5FD6"/>
    <w:rsid w:val="001E04DC"/>
    <w:rsid w:val="001E34BC"/>
    <w:rsid w:val="001F0ADE"/>
    <w:rsid w:val="001F6768"/>
    <w:rsid w:val="00200E60"/>
    <w:rsid w:val="0020276C"/>
    <w:rsid w:val="00202C7B"/>
    <w:rsid w:val="00211112"/>
    <w:rsid w:val="00213EE2"/>
    <w:rsid w:val="00227538"/>
    <w:rsid w:val="002331A9"/>
    <w:rsid w:val="00236F83"/>
    <w:rsid w:val="002438CB"/>
    <w:rsid w:val="002558C7"/>
    <w:rsid w:val="00265032"/>
    <w:rsid w:val="00265E15"/>
    <w:rsid w:val="00270F80"/>
    <w:rsid w:val="002732DD"/>
    <w:rsid w:val="002825BD"/>
    <w:rsid w:val="00284528"/>
    <w:rsid w:val="0028462E"/>
    <w:rsid w:val="002847EA"/>
    <w:rsid w:val="00285587"/>
    <w:rsid w:val="002864C6"/>
    <w:rsid w:val="00286938"/>
    <w:rsid w:val="00290BD7"/>
    <w:rsid w:val="002928F9"/>
    <w:rsid w:val="00296C2E"/>
    <w:rsid w:val="002A018C"/>
    <w:rsid w:val="002A0251"/>
    <w:rsid w:val="002A286B"/>
    <w:rsid w:val="002A61B0"/>
    <w:rsid w:val="002A72DE"/>
    <w:rsid w:val="002B418A"/>
    <w:rsid w:val="002C1829"/>
    <w:rsid w:val="002C20CF"/>
    <w:rsid w:val="002C4542"/>
    <w:rsid w:val="002D1F9C"/>
    <w:rsid w:val="002D2C8E"/>
    <w:rsid w:val="002D6A50"/>
    <w:rsid w:val="002D6DE6"/>
    <w:rsid w:val="002E0230"/>
    <w:rsid w:val="002E7446"/>
    <w:rsid w:val="002E7D31"/>
    <w:rsid w:val="003003CF"/>
    <w:rsid w:val="00303BC4"/>
    <w:rsid w:val="00305472"/>
    <w:rsid w:val="00313DAC"/>
    <w:rsid w:val="003153FF"/>
    <w:rsid w:val="003252AF"/>
    <w:rsid w:val="003276F1"/>
    <w:rsid w:val="00330FB2"/>
    <w:rsid w:val="00333184"/>
    <w:rsid w:val="003349BB"/>
    <w:rsid w:val="00352F75"/>
    <w:rsid w:val="00373DA9"/>
    <w:rsid w:val="003769C8"/>
    <w:rsid w:val="00380948"/>
    <w:rsid w:val="003838A7"/>
    <w:rsid w:val="003911C9"/>
    <w:rsid w:val="00391D35"/>
    <w:rsid w:val="00394FA5"/>
    <w:rsid w:val="00395227"/>
    <w:rsid w:val="003965EC"/>
    <w:rsid w:val="00396B4A"/>
    <w:rsid w:val="003B1205"/>
    <w:rsid w:val="003B252C"/>
    <w:rsid w:val="003D75CB"/>
    <w:rsid w:val="003E478B"/>
    <w:rsid w:val="003E4ED3"/>
    <w:rsid w:val="003E6942"/>
    <w:rsid w:val="003F7D2A"/>
    <w:rsid w:val="00401039"/>
    <w:rsid w:val="00401258"/>
    <w:rsid w:val="00403FEC"/>
    <w:rsid w:val="004051DC"/>
    <w:rsid w:val="00405BBA"/>
    <w:rsid w:val="004065B6"/>
    <w:rsid w:val="004201F2"/>
    <w:rsid w:val="0042262F"/>
    <w:rsid w:val="00434D08"/>
    <w:rsid w:val="00440425"/>
    <w:rsid w:val="004442CE"/>
    <w:rsid w:val="00446CC2"/>
    <w:rsid w:val="0044745F"/>
    <w:rsid w:val="00454B16"/>
    <w:rsid w:val="004555FD"/>
    <w:rsid w:val="0045767E"/>
    <w:rsid w:val="00457835"/>
    <w:rsid w:val="00461E5E"/>
    <w:rsid w:val="004639D6"/>
    <w:rsid w:val="00467979"/>
    <w:rsid w:val="004724B8"/>
    <w:rsid w:val="004731D9"/>
    <w:rsid w:val="00473929"/>
    <w:rsid w:val="004837A3"/>
    <w:rsid w:val="00493B80"/>
    <w:rsid w:val="00495B41"/>
    <w:rsid w:val="0049656E"/>
    <w:rsid w:val="004969CB"/>
    <w:rsid w:val="004969CF"/>
    <w:rsid w:val="004A276D"/>
    <w:rsid w:val="004B0B9A"/>
    <w:rsid w:val="004C670D"/>
    <w:rsid w:val="004D148E"/>
    <w:rsid w:val="004F011F"/>
    <w:rsid w:val="004F139E"/>
    <w:rsid w:val="004F480A"/>
    <w:rsid w:val="00501F49"/>
    <w:rsid w:val="00502AA2"/>
    <w:rsid w:val="005111F7"/>
    <w:rsid w:val="00516B2E"/>
    <w:rsid w:val="00520F71"/>
    <w:rsid w:val="00524C79"/>
    <w:rsid w:val="005361B1"/>
    <w:rsid w:val="00553F1B"/>
    <w:rsid w:val="0056091B"/>
    <w:rsid w:val="00565119"/>
    <w:rsid w:val="00565C56"/>
    <w:rsid w:val="0057086B"/>
    <w:rsid w:val="00584E4F"/>
    <w:rsid w:val="00593922"/>
    <w:rsid w:val="00594AE7"/>
    <w:rsid w:val="005A01B9"/>
    <w:rsid w:val="005A0856"/>
    <w:rsid w:val="005A1CE4"/>
    <w:rsid w:val="005B1129"/>
    <w:rsid w:val="005E7FF1"/>
    <w:rsid w:val="006001BA"/>
    <w:rsid w:val="006154D2"/>
    <w:rsid w:val="00616E3B"/>
    <w:rsid w:val="006308D2"/>
    <w:rsid w:val="006338D1"/>
    <w:rsid w:val="006359AF"/>
    <w:rsid w:val="006454BC"/>
    <w:rsid w:val="00647B08"/>
    <w:rsid w:val="006540DC"/>
    <w:rsid w:val="006557AB"/>
    <w:rsid w:val="00660055"/>
    <w:rsid w:val="006629BD"/>
    <w:rsid w:val="006659EA"/>
    <w:rsid w:val="00670AA6"/>
    <w:rsid w:val="00674F77"/>
    <w:rsid w:val="0067571B"/>
    <w:rsid w:val="00676C29"/>
    <w:rsid w:val="00680A38"/>
    <w:rsid w:val="00683A88"/>
    <w:rsid w:val="00696DB8"/>
    <w:rsid w:val="006A2CBF"/>
    <w:rsid w:val="006A5945"/>
    <w:rsid w:val="006A5C68"/>
    <w:rsid w:val="006A5CF1"/>
    <w:rsid w:val="006A70E6"/>
    <w:rsid w:val="006B000C"/>
    <w:rsid w:val="006B37E4"/>
    <w:rsid w:val="006B5C75"/>
    <w:rsid w:val="006B5D43"/>
    <w:rsid w:val="006C4265"/>
    <w:rsid w:val="006C457B"/>
    <w:rsid w:val="006C6302"/>
    <w:rsid w:val="006D3F93"/>
    <w:rsid w:val="006E03C9"/>
    <w:rsid w:val="006E6A6C"/>
    <w:rsid w:val="006F2238"/>
    <w:rsid w:val="006F5487"/>
    <w:rsid w:val="006F6844"/>
    <w:rsid w:val="00700114"/>
    <w:rsid w:val="007006E3"/>
    <w:rsid w:val="00700C0A"/>
    <w:rsid w:val="0070221F"/>
    <w:rsid w:val="0070408C"/>
    <w:rsid w:val="00720189"/>
    <w:rsid w:val="0072413B"/>
    <w:rsid w:val="007254F4"/>
    <w:rsid w:val="0072778E"/>
    <w:rsid w:val="00732989"/>
    <w:rsid w:val="0073488F"/>
    <w:rsid w:val="00744919"/>
    <w:rsid w:val="00744B8F"/>
    <w:rsid w:val="00746139"/>
    <w:rsid w:val="007567CA"/>
    <w:rsid w:val="00756E9F"/>
    <w:rsid w:val="007571F3"/>
    <w:rsid w:val="00762EB7"/>
    <w:rsid w:val="007679E5"/>
    <w:rsid w:val="00780657"/>
    <w:rsid w:val="00782EBA"/>
    <w:rsid w:val="007854C9"/>
    <w:rsid w:val="00787B02"/>
    <w:rsid w:val="007A5CFA"/>
    <w:rsid w:val="007B39AF"/>
    <w:rsid w:val="007B3B7F"/>
    <w:rsid w:val="007B3C62"/>
    <w:rsid w:val="007B4BA3"/>
    <w:rsid w:val="007B534A"/>
    <w:rsid w:val="007B6228"/>
    <w:rsid w:val="007B6FA0"/>
    <w:rsid w:val="007C4904"/>
    <w:rsid w:val="007C74BB"/>
    <w:rsid w:val="007C7916"/>
    <w:rsid w:val="007D0407"/>
    <w:rsid w:val="007D0935"/>
    <w:rsid w:val="007D1B96"/>
    <w:rsid w:val="007D2883"/>
    <w:rsid w:val="007E61BA"/>
    <w:rsid w:val="007F6B0C"/>
    <w:rsid w:val="00801E3C"/>
    <w:rsid w:val="00802371"/>
    <w:rsid w:val="00805116"/>
    <w:rsid w:val="008075EC"/>
    <w:rsid w:val="0082486E"/>
    <w:rsid w:val="008326DC"/>
    <w:rsid w:val="00844A8B"/>
    <w:rsid w:val="00847706"/>
    <w:rsid w:val="0084778F"/>
    <w:rsid w:val="008561FC"/>
    <w:rsid w:val="00857987"/>
    <w:rsid w:val="00862483"/>
    <w:rsid w:val="00864CCD"/>
    <w:rsid w:val="00874518"/>
    <w:rsid w:val="00884A95"/>
    <w:rsid w:val="008862E2"/>
    <w:rsid w:val="008921A4"/>
    <w:rsid w:val="00895B3E"/>
    <w:rsid w:val="008A5AFA"/>
    <w:rsid w:val="008A5B8F"/>
    <w:rsid w:val="008A7E94"/>
    <w:rsid w:val="008B0EB0"/>
    <w:rsid w:val="008B4CC1"/>
    <w:rsid w:val="008B5DB7"/>
    <w:rsid w:val="008C556B"/>
    <w:rsid w:val="008C6A37"/>
    <w:rsid w:val="008E1700"/>
    <w:rsid w:val="008E5E01"/>
    <w:rsid w:val="008E61A5"/>
    <w:rsid w:val="008F07D0"/>
    <w:rsid w:val="008F2444"/>
    <w:rsid w:val="008F2665"/>
    <w:rsid w:val="00905D71"/>
    <w:rsid w:val="00910B4E"/>
    <w:rsid w:val="0092592E"/>
    <w:rsid w:val="00930F26"/>
    <w:rsid w:val="00932C8D"/>
    <w:rsid w:val="0093483A"/>
    <w:rsid w:val="00934A35"/>
    <w:rsid w:val="00941310"/>
    <w:rsid w:val="00942633"/>
    <w:rsid w:val="009446C4"/>
    <w:rsid w:val="00944983"/>
    <w:rsid w:val="00945E35"/>
    <w:rsid w:val="00946BA9"/>
    <w:rsid w:val="00950F5B"/>
    <w:rsid w:val="009541D9"/>
    <w:rsid w:val="0095509D"/>
    <w:rsid w:val="00956E0D"/>
    <w:rsid w:val="00957147"/>
    <w:rsid w:val="0095733B"/>
    <w:rsid w:val="009A2CF2"/>
    <w:rsid w:val="009B396B"/>
    <w:rsid w:val="009C076C"/>
    <w:rsid w:val="009C23FF"/>
    <w:rsid w:val="009E4A82"/>
    <w:rsid w:val="009F06D9"/>
    <w:rsid w:val="00A03D2E"/>
    <w:rsid w:val="00A16915"/>
    <w:rsid w:val="00A177C3"/>
    <w:rsid w:val="00A2062C"/>
    <w:rsid w:val="00A21BC6"/>
    <w:rsid w:val="00A25462"/>
    <w:rsid w:val="00A3080B"/>
    <w:rsid w:val="00A31F34"/>
    <w:rsid w:val="00A36994"/>
    <w:rsid w:val="00A43902"/>
    <w:rsid w:val="00A52A43"/>
    <w:rsid w:val="00A53707"/>
    <w:rsid w:val="00A56943"/>
    <w:rsid w:val="00A62D6F"/>
    <w:rsid w:val="00A645F2"/>
    <w:rsid w:val="00A6757D"/>
    <w:rsid w:val="00A75971"/>
    <w:rsid w:val="00A75E4E"/>
    <w:rsid w:val="00A8194A"/>
    <w:rsid w:val="00A911C9"/>
    <w:rsid w:val="00A946F8"/>
    <w:rsid w:val="00A961A3"/>
    <w:rsid w:val="00AA06CB"/>
    <w:rsid w:val="00AA2451"/>
    <w:rsid w:val="00AA3CD8"/>
    <w:rsid w:val="00AA47D7"/>
    <w:rsid w:val="00AB0BBD"/>
    <w:rsid w:val="00AB1D4D"/>
    <w:rsid w:val="00AB32D6"/>
    <w:rsid w:val="00AB3973"/>
    <w:rsid w:val="00AC2340"/>
    <w:rsid w:val="00AD2212"/>
    <w:rsid w:val="00AD3A26"/>
    <w:rsid w:val="00AE1CE7"/>
    <w:rsid w:val="00AF2404"/>
    <w:rsid w:val="00AF3E29"/>
    <w:rsid w:val="00B00730"/>
    <w:rsid w:val="00B01E0D"/>
    <w:rsid w:val="00B02578"/>
    <w:rsid w:val="00B06B98"/>
    <w:rsid w:val="00B30B64"/>
    <w:rsid w:val="00B428CA"/>
    <w:rsid w:val="00B441D5"/>
    <w:rsid w:val="00B4500E"/>
    <w:rsid w:val="00B46341"/>
    <w:rsid w:val="00B50052"/>
    <w:rsid w:val="00B5570B"/>
    <w:rsid w:val="00B6434A"/>
    <w:rsid w:val="00B70CC1"/>
    <w:rsid w:val="00B75AA1"/>
    <w:rsid w:val="00B7641C"/>
    <w:rsid w:val="00B775A7"/>
    <w:rsid w:val="00B83537"/>
    <w:rsid w:val="00B839F4"/>
    <w:rsid w:val="00B84123"/>
    <w:rsid w:val="00B9421F"/>
    <w:rsid w:val="00B95E78"/>
    <w:rsid w:val="00BA3609"/>
    <w:rsid w:val="00BB4EBE"/>
    <w:rsid w:val="00BC1FD0"/>
    <w:rsid w:val="00BD0C18"/>
    <w:rsid w:val="00BD140E"/>
    <w:rsid w:val="00BE15CE"/>
    <w:rsid w:val="00BE3ECD"/>
    <w:rsid w:val="00C01747"/>
    <w:rsid w:val="00C01FF0"/>
    <w:rsid w:val="00C04A45"/>
    <w:rsid w:val="00C24EAB"/>
    <w:rsid w:val="00C27736"/>
    <w:rsid w:val="00C367C3"/>
    <w:rsid w:val="00C37750"/>
    <w:rsid w:val="00C465A4"/>
    <w:rsid w:val="00C503A9"/>
    <w:rsid w:val="00C53C58"/>
    <w:rsid w:val="00C5657A"/>
    <w:rsid w:val="00C56940"/>
    <w:rsid w:val="00C57B89"/>
    <w:rsid w:val="00C627C4"/>
    <w:rsid w:val="00C76930"/>
    <w:rsid w:val="00C936FD"/>
    <w:rsid w:val="00C955AF"/>
    <w:rsid w:val="00C95D87"/>
    <w:rsid w:val="00C97063"/>
    <w:rsid w:val="00CA24B4"/>
    <w:rsid w:val="00CB1171"/>
    <w:rsid w:val="00CB45CE"/>
    <w:rsid w:val="00CD0720"/>
    <w:rsid w:val="00CD384B"/>
    <w:rsid w:val="00CD434D"/>
    <w:rsid w:val="00CD69CA"/>
    <w:rsid w:val="00CE3F31"/>
    <w:rsid w:val="00CE5278"/>
    <w:rsid w:val="00CE7401"/>
    <w:rsid w:val="00CF5E42"/>
    <w:rsid w:val="00CF7A7D"/>
    <w:rsid w:val="00D002D6"/>
    <w:rsid w:val="00D030D7"/>
    <w:rsid w:val="00D05A53"/>
    <w:rsid w:val="00D07331"/>
    <w:rsid w:val="00D11CE7"/>
    <w:rsid w:val="00D14B08"/>
    <w:rsid w:val="00D462AA"/>
    <w:rsid w:val="00D47FBB"/>
    <w:rsid w:val="00D52C45"/>
    <w:rsid w:val="00D61ACA"/>
    <w:rsid w:val="00D67FFD"/>
    <w:rsid w:val="00D72283"/>
    <w:rsid w:val="00D730AB"/>
    <w:rsid w:val="00D758E8"/>
    <w:rsid w:val="00D922B2"/>
    <w:rsid w:val="00DA2F2D"/>
    <w:rsid w:val="00DA64B0"/>
    <w:rsid w:val="00DA7A49"/>
    <w:rsid w:val="00DB3DDA"/>
    <w:rsid w:val="00DB5B27"/>
    <w:rsid w:val="00DB6570"/>
    <w:rsid w:val="00DB66BD"/>
    <w:rsid w:val="00DB7B94"/>
    <w:rsid w:val="00DC0B79"/>
    <w:rsid w:val="00DC29FF"/>
    <w:rsid w:val="00DC3094"/>
    <w:rsid w:val="00DC382C"/>
    <w:rsid w:val="00DC46E4"/>
    <w:rsid w:val="00DC79A7"/>
    <w:rsid w:val="00DD0FAA"/>
    <w:rsid w:val="00DE4778"/>
    <w:rsid w:val="00DE6160"/>
    <w:rsid w:val="00DE7650"/>
    <w:rsid w:val="00DF093C"/>
    <w:rsid w:val="00E017EE"/>
    <w:rsid w:val="00E02214"/>
    <w:rsid w:val="00E351BF"/>
    <w:rsid w:val="00E42C4F"/>
    <w:rsid w:val="00E4330C"/>
    <w:rsid w:val="00E43F78"/>
    <w:rsid w:val="00E470E0"/>
    <w:rsid w:val="00E47DDB"/>
    <w:rsid w:val="00E52C0E"/>
    <w:rsid w:val="00E55B5F"/>
    <w:rsid w:val="00E6412D"/>
    <w:rsid w:val="00E6481C"/>
    <w:rsid w:val="00E6588E"/>
    <w:rsid w:val="00E65DFE"/>
    <w:rsid w:val="00E661F9"/>
    <w:rsid w:val="00E71428"/>
    <w:rsid w:val="00E7494E"/>
    <w:rsid w:val="00E765B4"/>
    <w:rsid w:val="00E94475"/>
    <w:rsid w:val="00EA565D"/>
    <w:rsid w:val="00EB13DB"/>
    <w:rsid w:val="00EC21D1"/>
    <w:rsid w:val="00ED1364"/>
    <w:rsid w:val="00EE1E8E"/>
    <w:rsid w:val="00EE3E2F"/>
    <w:rsid w:val="00F01AAC"/>
    <w:rsid w:val="00F02239"/>
    <w:rsid w:val="00F04C23"/>
    <w:rsid w:val="00F063BC"/>
    <w:rsid w:val="00F06ECA"/>
    <w:rsid w:val="00F07344"/>
    <w:rsid w:val="00F07F3F"/>
    <w:rsid w:val="00F10343"/>
    <w:rsid w:val="00F133B4"/>
    <w:rsid w:val="00F17A3A"/>
    <w:rsid w:val="00F2448E"/>
    <w:rsid w:val="00F32431"/>
    <w:rsid w:val="00F36B38"/>
    <w:rsid w:val="00F40A83"/>
    <w:rsid w:val="00F434C7"/>
    <w:rsid w:val="00F43E2B"/>
    <w:rsid w:val="00F44E6A"/>
    <w:rsid w:val="00F472CF"/>
    <w:rsid w:val="00F475C5"/>
    <w:rsid w:val="00F55129"/>
    <w:rsid w:val="00F60940"/>
    <w:rsid w:val="00F60D98"/>
    <w:rsid w:val="00F622BD"/>
    <w:rsid w:val="00F62473"/>
    <w:rsid w:val="00F65818"/>
    <w:rsid w:val="00F727B6"/>
    <w:rsid w:val="00F747DF"/>
    <w:rsid w:val="00F76F67"/>
    <w:rsid w:val="00F7723E"/>
    <w:rsid w:val="00F83ED9"/>
    <w:rsid w:val="00F91747"/>
    <w:rsid w:val="00F933C4"/>
    <w:rsid w:val="00F95792"/>
    <w:rsid w:val="00FA221E"/>
    <w:rsid w:val="00FA41B5"/>
    <w:rsid w:val="00FB0D2B"/>
    <w:rsid w:val="00FC6B5A"/>
    <w:rsid w:val="00FC7015"/>
    <w:rsid w:val="00FC74DB"/>
    <w:rsid w:val="00FD47AA"/>
    <w:rsid w:val="00FD75C6"/>
    <w:rsid w:val="00FD77E9"/>
    <w:rsid w:val="00FE297A"/>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F6EC30C8-BA76-4FDE-95AD-F7F37AA8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character" w:customStyle="1" w:styleId="trbarhlk">
    <w:name w:val="trb_ar_hl_k"/>
    <w:basedOn w:val="DefaultParagraphFont"/>
    <w:rsid w:val="006F6844"/>
  </w:style>
  <w:style w:type="character" w:customStyle="1" w:styleId="EvidenceChar">
    <w:name w:val="Evidence Char"/>
    <w:link w:val="Evidence"/>
    <w:locked/>
    <w:rsid w:val="00B95E78"/>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95E78"/>
    <w:rPr>
      <w:rFonts w:ascii="Times New Roman" w:eastAsia="Times New Roman" w:hAnsi="Times New Roman"/>
      <w:b/>
      <w:bCs/>
      <w:color w:val="000000"/>
      <w:lang w:eastAsia="fr-FR"/>
    </w:rPr>
  </w:style>
  <w:style w:type="character" w:customStyle="1" w:styleId="card-preview">
    <w:name w:val="card-preview"/>
    <w:basedOn w:val="DefaultParagraphFont"/>
    <w:rsid w:val="002928F9"/>
  </w:style>
  <w:style w:type="character" w:customStyle="1" w:styleId="percent">
    <w:name w:val="percent"/>
    <w:basedOn w:val="DefaultParagraphFont"/>
    <w:rsid w:val="002928F9"/>
  </w:style>
  <w:style w:type="character" w:customStyle="1" w:styleId="uabb-heading-text">
    <w:name w:val="uabb-heading-text"/>
    <w:basedOn w:val="DefaultParagraphFont"/>
    <w:rsid w:val="001E04DC"/>
  </w:style>
  <w:style w:type="character" w:styleId="UnresolvedMention">
    <w:name w:val="Unresolved Mention"/>
    <w:basedOn w:val="DefaultParagraphFont"/>
    <w:uiPriority w:val="99"/>
    <w:semiHidden/>
    <w:unhideWhenUsed/>
    <w:rsid w:val="009E4A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9571093">
      <w:bodyDiv w:val="1"/>
      <w:marLeft w:val="0"/>
      <w:marRight w:val="0"/>
      <w:marTop w:val="0"/>
      <w:marBottom w:val="0"/>
      <w:divBdr>
        <w:top w:val="none" w:sz="0" w:space="0" w:color="auto"/>
        <w:left w:val="none" w:sz="0" w:space="0" w:color="auto"/>
        <w:bottom w:val="none" w:sz="0" w:space="0" w:color="auto"/>
        <w:right w:val="none" w:sz="0" w:space="0" w:color="auto"/>
      </w:divBdr>
    </w:div>
    <w:div w:id="25494636">
      <w:bodyDiv w:val="1"/>
      <w:marLeft w:val="0"/>
      <w:marRight w:val="0"/>
      <w:marTop w:val="0"/>
      <w:marBottom w:val="0"/>
      <w:divBdr>
        <w:top w:val="none" w:sz="0" w:space="0" w:color="auto"/>
        <w:left w:val="none" w:sz="0" w:space="0" w:color="auto"/>
        <w:bottom w:val="none" w:sz="0" w:space="0" w:color="auto"/>
        <w:right w:val="none" w:sz="0" w:space="0" w:color="auto"/>
      </w:divBdr>
    </w:div>
    <w:div w:id="42102014">
      <w:bodyDiv w:val="1"/>
      <w:marLeft w:val="0"/>
      <w:marRight w:val="0"/>
      <w:marTop w:val="0"/>
      <w:marBottom w:val="0"/>
      <w:divBdr>
        <w:top w:val="none" w:sz="0" w:space="0" w:color="auto"/>
        <w:left w:val="none" w:sz="0" w:space="0" w:color="auto"/>
        <w:bottom w:val="none" w:sz="0" w:space="0" w:color="auto"/>
        <w:right w:val="none" w:sz="0" w:space="0" w:color="auto"/>
      </w:divBdr>
    </w:div>
    <w:div w:id="44303987">
      <w:bodyDiv w:val="1"/>
      <w:marLeft w:val="0"/>
      <w:marRight w:val="0"/>
      <w:marTop w:val="0"/>
      <w:marBottom w:val="0"/>
      <w:divBdr>
        <w:top w:val="none" w:sz="0" w:space="0" w:color="auto"/>
        <w:left w:val="none" w:sz="0" w:space="0" w:color="auto"/>
        <w:bottom w:val="none" w:sz="0" w:space="0" w:color="auto"/>
        <w:right w:val="none" w:sz="0" w:space="0" w:color="auto"/>
      </w:divBdr>
    </w:div>
    <w:div w:id="45221255">
      <w:bodyDiv w:val="1"/>
      <w:marLeft w:val="0"/>
      <w:marRight w:val="0"/>
      <w:marTop w:val="0"/>
      <w:marBottom w:val="0"/>
      <w:divBdr>
        <w:top w:val="none" w:sz="0" w:space="0" w:color="auto"/>
        <w:left w:val="none" w:sz="0" w:space="0" w:color="auto"/>
        <w:bottom w:val="none" w:sz="0" w:space="0" w:color="auto"/>
        <w:right w:val="none" w:sz="0" w:space="0" w:color="auto"/>
      </w:divBdr>
    </w:div>
    <w:div w:id="50814106">
      <w:bodyDiv w:val="1"/>
      <w:marLeft w:val="0"/>
      <w:marRight w:val="0"/>
      <w:marTop w:val="0"/>
      <w:marBottom w:val="0"/>
      <w:divBdr>
        <w:top w:val="none" w:sz="0" w:space="0" w:color="auto"/>
        <w:left w:val="none" w:sz="0" w:space="0" w:color="auto"/>
        <w:bottom w:val="none" w:sz="0" w:space="0" w:color="auto"/>
        <w:right w:val="none" w:sz="0" w:space="0" w:color="auto"/>
      </w:divBdr>
    </w:div>
    <w:div w:id="55588129">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55782034">
      <w:bodyDiv w:val="1"/>
      <w:marLeft w:val="0"/>
      <w:marRight w:val="0"/>
      <w:marTop w:val="0"/>
      <w:marBottom w:val="0"/>
      <w:divBdr>
        <w:top w:val="none" w:sz="0" w:space="0" w:color="auto"/>
        <w:left w:val="none" w:sz="0" w:space="0" w:color="auto"/>
        <w:bottom w:val="none" w:sz="0" w:space="0" w:color="auto"/>
        <w:right w:val="none" w:sz="0" w:space="0" w:color="auto"/>
      </w:divBdr>
    </w:div>
    <w:div w:id="67122330">
      <w:bodyDiv w:val="1"/>
      <w:marLeft w:val="0"/>
      <w:marRight w:val="0"/>
      <w:marTop w:val="0"/>
      <w:marBottom w:val="0"/>
      <w:divBdr>
        <w:top w:val="none" w:sz="0" w:space="0" w:color="auto"/>
        <w:left w:val="none" w:sz="0" w:space="0" w:color="auto"/>
        <w:bottom w:val="none" w:sz="0" w:space="0" w:color="auto"/>
        <w:right w:val="none" w:sz="0" w:space="0" w:color="auto"/>
      </w:divBdr>
    </w:div>
    <w:div w:id="71201942">
      <w:bodyDiv w:val="1"/>
      <w:marLeft w:val="0"/>
      <w:marRight w:val="0"/>
      <w:marTop w:val="0"/>
      <w:marBottom w:val="0"/>
      <w:divBdr>
        <w:top w:val="none" w:sz="0" w:space="0" w:color="auto"/>
        <w:left w:val="none" w:sz="0" w:space="0" w:color="auto"/>
        <w:bottom w:val="none" w:sz="0" w:space="0" w:color="auto"/>
        <w:right w:val="none" w:sz="0" w:space="0" w:color="auto"/>
      </w:divBdr>
      <w:divsChild>
        <w:div w:id="1614163908">
          <w:marLeft w:val="0"/>
          <w:marRight w:val="0"/>
          <w:marTop w:val="0"/>
          <w:marBottom w:val="0"/>
          <w:divBdr>
            <w:top w:val="none" w:sz="0" w:space="0" w:color="auto"/>
            <w:left w:val="none" w:sz="0" w:space="0" w:color="auto"/>
            <w:bottom w:val="none" w:sz="0" w:space="0" w:color="auto"/>
            <w:right w:val="none" w:sz="0" w:space="0" w:color="auto"/>
          </w:divBdr>
          <w:divsChild>
            <w:div w:id="109008561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2341651">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260083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5899691">
      <w:bodyDiv w:val="1"/>
      <w:marLeft w:val="0"/>
      <w:marRight w:val="0"/>
      <w:marTop w:val="0"/>
      <w:marBottom w:val="0"/>
      <w:divBdr>
        <w:top w:val="none" w:sz="0" w:space="0" w:color="auto"/>
        <w:left w:val="none" w:sz="0" w:space="0" w:color="auto"/>
        <w:bottom w:val="none" w:sz="0" w:space="0" w:color="auto"/>
        <w:right w:val="none" w:sz="0" w:space="0" w:color="auto"/>
      </w:divBdr>
    </w:div>
    <w:div w:id="126289017">
      <w:bodyDiv w:val="1"/>
      <w:marLeft w:val="0"/>
      <w:marRight w:val="0"/>
      <w:marTop w:val="0"/>
      <w:marBottom w:val="0"/>
      <w:divBdr>
        <w:top w:val="none" w:sz="0" w:space="0" w:color="auto"/>
        <w:left w:val="none" w:sz="0" w:space="0" w:color="auto"/>
        <w:bottom w:val="none" w:sz="0" w:space="0" w:color="auto"/>
        <w:right w:val="none" w:sz="0" w:space="0" w:color="auto"/>
      </w:divBdr>
    </w:div>
    <w:div w:id="131295482">
      <w:bodyDiv w:val="1"/>
      <w:marLeft w:val="0"/>
      <w:marRight w:val="0"/>
      <w:marTop w:val="0"/>
      <w:marBottom w:val="0"/>
      <w:divBdr>
        <w:top w:val="none" w:sz="0" w:space="0" w:color="auto"/>
        <w:left w:val="none" w:sz="0" w:space="0" w:color="auto"/>
        <w:bottom w:val="none" w:sz="0" w:space="0" w:color="auto"/>
        <w:right w:val="none" w:sz="0" w:space="0" w:color="auto"/>
      </w:divBdr>
    </w:div>
    <w:div w:id="133372538">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4844495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9067">
      <w:bodyDiv w:val="1"/>
      <w:marLeft w:val="0"/>
      <w:marRight w:val="0"/>
      <w:marTop w:val="0"/>
      <w:marBottom w:val="0"/>
      <w:divBdr>
        <w:top w:val="none" w:sz="0" w:space="0" w:color="auto"/>
        <w:left w:val="none" w:sz="0" w:space="0" w:color="auto"/>
        <w:bottom w:val="none" w:sz="0" w:space="0" w:color="auto"/>
        <w:right w:val="none" w:sz="0" w:space="0" w:color="auto"/>
      </w:divBdr>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76193324">
      <w:bodyDiv w:val="1"/>
      <w:marLeft w:val="0"/>
      <w:marRight w:val="0"/>
      <w:marTop w:val="0"/>
      <w:marBottom w:val="0"/>
      <w:divBdr>
        <w:top w:val="none" w:sz="0" w:space="0" w:color="auto"/>
        <w:left w:val="none" w:sz="0" w:space="0" w:color="auto"/>
        <w:bottom w:val="none" w:sz="0" w:space="0" w:color="auto"/>
        <w:right w:val="none" w:sz="0" w:space="0" w:color="auto"/>
      </w:divBdr>
    </w:div>
    <w:div w:id="178277327">
      <w:bodyDiv w:val="1"/>
      <w:marLeft w:val="0"/>
      <w:marRight w:val="0"/>
      <w:marTop w:val="0"/>
      <w:marBottom w:val="0"/>
      <w:divBdr>
        <w:top w:val="none" w:sz="0" w:space="0" w:color="auto"/>
        <w:left w:val="none" w:sz="0" w:space="0" w:color="auto"/>
        <w:bottom w:val="none" w:sz="0" w:space="0" w:color="auto"/>
        <w:right w:val="none" w:sz="0" w:space="0" w:color="auto"/>
      </w:divBdr>
    </w:div>
    <w:div w:id="182282666">
      <w:bodyDiv w:val="1"/>
      <w:marLeft w:val="0"/>
      <w:marRight w:val="0"/>
      <w:marTop w:val="0"/>
      <w:marBottom w:val="0"/>
      <w:divBdr>
        <w:top w:val="none" w:sz="0" w:space="0" w:color="auto"/>
        <w:left w:val="none" w:sz="0" w:space="0" w:color="auto"/>
        <w:bottom w:val="none" w:sz="0" w:space="0" w:color="auto"/>
        <w:right w:val="none" w:sz="0" w:space="0" w:color="auto"/>
      </w:divBdr>
    </w:div>
    <w:div w:id="185676316">
      <w:bodyDiv w:val="1"/>
      <w:marLeft w:val="0"/>
      <w:marRight w:val="0"/>
      <w:marTop w:val="0"/>
      <w:marBottom w:val="0"/>
      <w:divBdr>
        <w:top w:val="none" w:sz="0" w:space="0" w:color="auto"/>
        <w:left w:val="none" w:sz="0" w:space="0" w:color="auto"/>
        <w:bottom w:val="none" w:sz="0" w:space="0" w:color="auto"/>
        <w:right w:val="none" w:sz="0" w:space="0" w:color="auto"/>
      </w:divBdr>
    </w:div>
    <w:div w:id="186607854">
      <w:bodyDiv w:val="1"/>
      <w:marLeft w:val="0"/>
      <w:marRight w:val="0"/>
      <w:marTop w:val="0"/>
      <w:marBottom w:val="0"/>
      <w:divBdr>
        <w:top w:val="none" w:sz="0" w:space="0" w:color="auto"/>
        <w:left w:val="none" w:sz="0" w:space="0" w:color="auto"/>
        <w:bottom w:val="none" w:sz="0" w:space="0" w:color="auto"/>
        <w:right w:val="none" w:sz="0" w:space="0" w:color="auto"/>
      </w:divBdr>
      <w:divsChild>
        <w:div w:id="1407460593">
          <w:marLeft w:val="0"/>
          <w:marRight w:val="0"/>
          <w:marTop w:val="0"/>
          <w:marBottom w:val="0"/>
          <w:divBdr>
            <w:top w:val="none" w:sz="0" w:space="0" w:color="auto"/>
            <w:left w:val="none" w:sz="0" w:space="0" w:color="auto"/>
            <w:bottom w:val="none" w:sz="0" w:space="0" w:color="auto"/>
            <w:right w:val="none" w:sz="0" w:space="0" w:color="auto"/>
          </w:divBdr>
          <w:divsChild>
            <w:div w:id="162781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2645">
      <w:bodyDiv w:val="1"/>
      <w:marLeft w:val="0"/>
      <w:marRight w:val="0"/>
      <w:marTop w:val="0"/>
      <w:marBottom w:val="0"/>
      <w:divBdr>
        <w:top w:val="none" w:sz="0" w:space="0" w:color="auto"/>
        <w:left w:val="none" w:sz="0" w:space="0" w:color="auto"/>
        <w:bottom w:val="none" w:sz="0" w:space="0" w:color="auto"/>
        <w:right w:val="none" w:sz="0" w:space="0" w:color="auto"/>
      </w:divBdr>
    </w:div>
    <w:div w:id="206725692">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154201">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24412596">
      <w:bodyDiv w:val="1"/>
      <w:marLeft w:val="0"/>
      <w:marRight w:val="0"/>
      <w:marTop w:val="0"/>
      <w:marBottom w:val="0"/>
      <w:divBdr>
        <w:top w:val="none" w:sz="0" w:space="0" w:color="auto"/>
        <w:left w:val="none" w:sz="0" w:space="0" w:color="auto"/>
        <w:bottom w:val="none" w:sz="0" w:space="0" w:color="auto"/>
        <w:right w:val="none" w:sz="0" w:space="0" w:color="auto"/>
      </w:divBdr>
    </w:div>
    <w:div w:id="227419514">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50165958">
      <w:bodyDiv w:val="1"/>
      <w:marLeft w:val="0"/>
      <w:marRight w:val="0"/>
      <w:marTop w:val="0"/>
      <w:marBottom w:val="0"/>
      <w:divBdr>
        <w:top w:val="none" w:sz="0" w:space="0" w:color="auto"/>
        <w:left w:val="none" w:sz="0" w:space="0" w:color="auto"/>
        <w:bottom w:val="none" w:sz="0" w:space="0" w:color="auto"/>
        <w:right w:val="none" w:sz="0" w:space="0" w:color="auto"/>
      </w:divBdr>
    </w:div>
    <w:div w:id="250816415">
      <w:bodyDiv w:val="1"/>
      <w:marLeft w:val="0"/>
      <w:marRight w:val="0"/>
      <w:marTop w:val="0"/>
      <w:marBottom w:val="0"/>
      <w:divBdr>
        <w:top w:val="none" w:sz="0" w:space="0" w:color="auto"/>
        <w:left w:val="none" w:sz="0" w:space="0" w:color="auto"/>
        <w:bottom w:val="none" w:sz="0" w:space="0" w:color="auto"/>
        <w:right w:val="none" w:sz="0" w:space="0" w:color="auto"/>
      </w:divBdr>
    </w:div>
    <w:div w:id="256252692">
      <w:bodyDiv w:val="1"/>
      <w:marLeft w:val="0"/>
      <w:marRight w:val="0"/>
      <w:marTop w:val="0"/>
      <w:marBottom w:val="0"/>
      <w:divBdr>
        <w:top w:val="none" w:sz="0" w:space="0" w:color="auto"/>
        <w:left w:val="none" w:sz="0" w:space="0" w:color="auto"/>
        <w:bottom w:val="none" w:sz="0" w:space="0" w:color="auto"/>
        <w:right w:val="none" w:sz="0" w:space="0" w:color="auto"/>
      </w:divBdr>
    </w:div>
    <w:div w:id="257448008">
      <w:bodyDiv w:val="1"/>
      <w:marLeft w:val="0"/>
      <w:marRight w:val="0"/>
      <w:marTop w:val="0"/>
      <w:marBottom w:val="0"/>
      <w:divBdr>
        <w:top w:val="none" w:sz="0" w:space="0" w:color="auto"/>
        <w:left w:val="none" w:sz="0" w:space="0" w:color="auto"/>
        <w:bottom w:val="none" w:sz="0" w:space="0" w:color="auto"/>
        <w:right w:val="none" w:sz="0" w:space="0" w:color="auto"/>
      </w:divBdr>
    </w:div>
    <w:div w:id="266738015">
      <w:bodyDiv w:val="1"/>
      <w:marLeft w:val="0"/>
      <w:marRight w:val="0"/>
      <w:marTop w:val="0"/>
      <w:marBottom w:val="0"/>
      <w:divBdr>
        <w:top w:val="none" w:sz="0" w:space="0" w:color="auto"/>
        <w:left w:val="none" w:sz="0" w:space="0" w:color="auto"/>
        <w:bottom w:val="none" w:sz="0" w:space="0" w:color="auto"/>
        <w:right w:val="none" w:sz="0" w:space="0" w:color="auto"/>
      </w:divBdr>
    </w:div>
    <w:div w:id="27121151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296490779">
      <w:bodyDiv w:val="1"/>
      <w:marLeft w:val="0"/>
      <w:marRight w:val="0"/>
      <w:marTop w:val="0"/>
      <w:marBottom w:val="0"/>
      <w:divBdr>
        <w:top w:val="none" w:sz="0" w:space="0" w:color="auto"/>
        <w:left w:val="none" w:sz="0" w:space="0" w:color="auto"/>
        <w:bottom w:val="none" w:sz="0" w:space="0" w:color="auto"/>
        <w:right w:val="none" w:sz="0" w:space="0" w:color="auto"/>
      </w:divBdr>
    </w:div>
    <w:div w:id="302345090">
      <w:bodyDiv w:val="1"/>
      <w:marLeft w:val="0"/>
      <w:marRight w:val="0"/>
      <w:marTop w:val="0"/>
      <w:marBottom w:val="0"/>
      <w:divBdr>
        <w:top w:val="none" w:sz="0" w:space="0" w:color="auto"/>
        <w:left w:val="none" w:sz="0" w:space="0" w:color="auto"/>
        <w:bottom w:val="none" w:sz="0" w:space="0" w:color="auto"/>
        <w:right w:val="none" w:sz="0" w:space="0" w:color="auto"/>
      </w:divBdr>
    </w:div>
    <w:div w:id="30913640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0721388">
      <w:bodyDiv w:val="1"/>
      <w:marLeft w:val="0"/>
      <w:marRight w:val="0"/>
      <w:marTop w:val="0"/>
      <w:marBottom w:val="0"/>
      <w:divBdr>
        <w:top w:val="none" w:sz="0" w:space="0" w:color="auto"/>
        <w:left w:val="none" w:sz="0" w:space="0" w:color="auto"/>
        <w:bottom w:val="none" w:sz="0" w:space="0" w:color="auto"/>
        <w:right w:val="none" w:sz="0" w:space="0" w:color="auto"/>
      </w:divBdr>
      <w:divsChild>
        <w:div w:id="1048190560">
          <w:marLeft w:val="0"/>
          <w:marRight w:val="0"/>
          <w:marTop w:val="0"/>
          <w:marBottom w:val="0"/>
          <w:divBdr>
            <w:top w:val="none" w:sz="0" w:space="0" w:color="auto"/>
            <w:left w:val="none" w:sz="0" w:space="0" w:color="auto"/>
            <w:bottom w:val="none" w:sz="0" w:space="0" w:color="auto"/>
            <w:right w:val="none" w:sz="0" w:space="0" w:color="auto"/>
          </w:divBdr>
        </w:div>
      </w:divsChild>
    </w:div>
    <w:div w:id="348995332">
      <w:bodyDiv w:val="1"/>
      <w:marLeft w:val="0"/>
      <w:marRight w:val="0"/>
      <w:marTop w:val="0"/>
      <w:marBottom w:val="0"/>
      <w:divBdr>
        <w:top w:val="none" w:sz="0" w:space="0" w:color="auto"/>
        <w:left w:val="none" w:sz="0" w:space="0" w:color="auto"/>
        <w:bottom w:val="none" w:sz="0" w:space="0" w:color="auto"/>
        <w:right w:val="none" w:sz="0" w:space="0" w:color="auto"/>
      </w:divBdr>
    </w:div>
    <w:div w:id="352656799">
      <w:bodyDiv w:val="1"/>
      <w:marLeft w:val="0"/>
      <w:marRight w:val="0"/>
      <w:marTop w:val="0"/>
      <w:marBottom w:val="0"/>
      <w:divBdr>
        <w:top w:val="none" w:sz="0" w:space="0" w:color="auto"/>
        <w:left w:val="none" w:sz="0" w:space="0" w:color="auto"/>
        <w:bottom w:val="none" w:sz="0" w:space="0" w:color="auto"/>
        <w:right w:val="none" w:sz="0" w:space="0" w:color="auto"/>
      </w:divBdr>
    </w:div>
    <w:div w:id="356809682">
      <w:bodyDiv w:val="1"/>
      <w:marLeft w:val="0"/>
      <w:marRight w:val="0"/>
      <w:marTop w:val="0"/>
      <w:marBottom w:val="0"/>
      <w:divBdr>
        <w:top w:val="none" w:sz="0" w:space="0" w:color="auto"/>
        <w:left w:val="none" w:sz="0" w:space="0" w:color="auto"/>
        <w:bottom w:val="none" w:sz="0" w:space="0" w:color="auto"/>
        <w:right w:val="none" w:sz="0" w:space="0" w:color="auto"/>
      </w:divBdr>
    </w:div>
    <w:div w:id="361901061">
      <w:bodyDiv w:val="1"/>
      <w:marLeft w:val="0"/>
      <w:marRight w:val="0"/>
      <w:marTop w:val="0"/>
      <w:marBottom w:val="0"/>
      <w:divBdr>
        <w:top w:val="none" w:sz="0" w:space="0" w:color="auto"/>
        <w:left w:val="none" w:sz="0" w:space="0" w:color="auto"/>
        <w:bottom w:val="none" w:sz="0" w:space="0" w:color="auto"/>
        <w:right w:val="none" w:sz="0" w:space="0" w:color="auto"/>
      </w:divBdr>
    </w:div>
    <w:div w:id="362248370">
      <w:bodyDiv w:val="1"/>
      <w:marLeft w:val="0"/>
      <w:marRight w:val="0"/>
      <w:marTop w:val="0"/>
      <w:marBottom w:val="0"/>
      <w:divBdr>
        <w:top w:val="none" w:sz="0" w:space="0" w:color="auto"/>
        <w:left w:val="none" w:sz="0" w:space="0" w:color="auto"/>
        <w:bottom w:val="none" w:sz="0" w:space="0" w:color="auto"/>
        <w:right w:val="none" w:sz="0" w:space="0" w:color="auto"/>
      </w:divBdr>
    </w:div>
    <w:div w:id="368536429">
      <w:bodyDiv w:val="1"/>
      <w:marLeft w:val="0"/>
      <w:marRight w:val="0"/>
      <w:marTop w:val="0"/>
      <w:marBottom w:val="0"/>
      <w:divBdr>
        <w:top w:val="none" w:sz="0" w:space="0" w:color="auto"/>
        <w:left w:val="none" w:sz="0" w:space="0" w:color="auto"/>
        <w:bottom w:val="none" w:sz="0" w:space="0" w:color="auto"/>
        <w:right w:val="none" w:sz="0" w:space="0" w:color="auto"/>
      </w:divBdr>
    </w:div>
    <w:div w:id="372391786">
      <w:bodyDiv w:val="1"/>
      <w:marLeft w:val="0"/>
      <w:marRight w:val="0"/>
      <w:marTop w:val="0"/>
      <w:marBottom w:val="0"/>
      <w:divBdr>
        <w:top w:val="none" w:sz="0" w:space="0" w:color="auto"/>
        <w:left w:val="none" w:sz="0" w:space="0" w:color="auto"/>
        <w:bottom w:val="none" w:sz="0" w:space="0" w:color="auto"/>
        <w:right w:val="none" w:sz="0" w:space="0" w:color="auto"/>
      </w:divBdr>
    </w:div>
    <w:div w:id="379717604">
      <w:bodyDiv w:val="1"/>
      <w:marLeft w:val="0"/>
      <w:marRight w:val="0"/>
      <w:marTop w:val="0"/>
      <w:marBottom w:val="0"/>
      <w:divBdr>
        <w:top w:val="none" w:sz="0" w:space="0" w:color="auto"/>
        <w:left w:val="none" w:sz="0" w:space="0" w:color="auto"/>
        <w:bottom w:val="none" w:sz="0" w:space="0" w:color="auto"/>
        <w:right w:val="none" w:sz="0" w:space="0" w:color="auto"/>
      </w:divBdr>
    </w:div>
    <w:div w:id="395595655">
      <w:bodyDiv w:val="1"/>
      <w:marLeft w:val="0"/>
      <w:marRight w:val="0"/>
      <w:marTop w:val="0"/>
      <w:marBottom w:val="0"/>
      <w:divBdr>
        <w:top w:val="none" w:sz="0" w:space="0" w:color="auto"/>
        <w:left w:val="none" w:sz="0" w:space="0" w:color="auto"/>
        <w:bottom w:val="none" w:sz="0" w:space="0" w:color="auto"/>
        <w:right w:val="none" w:sz="0" w:space="0" w:color="auto"/>
      </w:divBdr>
    </w:div>
    <w:div w:id="396708895">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460500">
      <w:bodyDiv w:val="1"/>
      <w:marLeft w:val="0"/>
      <w:marRight w:val="0"/>
      <w:marTop w:val="0"/>
      <w:marBottom w:val="0"/>
      <w:divBdr>
        <w:top w:val="none" w:sz="0" w:space="0" w:color="auto"/>
        <w:left w:val="none" w:sz="0" w:space="0" w:color="auto"/>
        <w:bottom w:val="none" w:sz="0" w:space="0" w:color="auto"/>
        <w:right w:val="none" w:sz="0" w:space="0" w:color="auto"/>
      </w:divBdr>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01641">
      <w:bodyDiv w:val="1"/>
      <w:marLeft w:val="0"/>
      <w:marRight w:val="0"/>
      <w:marTop w:val="0"/>
      <w:marBottom w:val="0"/>
      <w:divBdr>
        <w:top w:val="none" w:sz="0" w:space="0" w:color="auto"/>
        <w:left w:val="none" w:sz="0" w:space="0" w:color="auto"/>
        <w:bottom w:val="none" w:sz="0" w:space="0" w:color="auto"/>
        <w:right w:val="none" w:sz="0" w:space="0" w:color="auto"/>
      </w:divBdr>
    </w:div>
    <w:div w:id="428545401">
      <w:bodyDiv w:val="1"/>
      <w:marLeft w:val="0"/>
      <w:marRight w:val="0"/>
      <w:marTop w:val="0"/>
      <w:marBottom w:val="0"/>
      <w:divBdr>
        <w:top w:val="none" w:sz="0" w:space="0" w:color="auto"/>
        <w:left w:val="none" w:sz="0" w:space="0" w:color="auto"/>
        <w:bottom w:val="none" w:sz="0" w:space="0" w:color="auto"/>
        <w:right w:val="none" w:sz="0" w:space="0" w:color="auto"/>
      </w:divBdr>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8643945">
      <w:bodyDiv w:val="1"/>
      <w:marLeft w:val="0"/>
      <w:marRight w:val="0"/>
      <w:marTop w:val="0"/>
      <w:marBottom w:val="0"/>
      <w:divBdr>
        <w:top w:val="none" w:sz="0" w:space="0" w:color="auto"/>
        <w:left w:val="none" w:sz="0" w:space="0" w:color="auto"/>
        <w:bottom w:val="none" w:sz="0" w:space="0" w:color="auto"/>
        <w:right w:val="none" w:sz="0" w:space="0" w:color="auto"/>
      </w:divBdr>
    </w:div>
    <w:div w:id="471606315">
      <w:bodyDiv w:val="1"/>
      <w:marLeft w:val="0"/>
      <w:marRight w:val="0"/>
      <w:marTop w:val="0"/>
      <w:marBottom w:val="0"/>
      <w:divBdr>
        <w:top w:val="none" w:sz="0" w:space="0" w:color="auto"/>
        <w:left w:val="none" w:sz="0" w:space="0" w:color="auto"/>
        <w:bottom w:val="none" w:sz="0" w:space="0" w:color="auto"/>
        <w:right w:val="none" w:sz="0" w:space="0" w:color="auto"/>
      </w:divBdr>
      <w:divsChild>
        <w:div w:id="1177189525">
          <w:marLeft w:val="0"/>
          <w:marRight w:val="0"/>
          <w:marTop w:val="0"/>
          <w:marBottom w:val="0"/>
          <w:divBdr>
            <w:top w:val="none" w:sz="0" w:space="0" w:color="auto"/>
            <w:left w:val="none" w:sz="0" w:space="0" w:color="auto"/>
            <w:bottom w:val="none" w:sz="0" w:space="0" w:color="auto"/>
            <w:right w:val="none" w:sz="0" w:space="0" w:color="auto"/>
          </w:divBdr>
        </w:div>
      </w:divsChild>
    </w:div>
    <w:div w:id="472722256">
      <w:bodyDiv w:val="1"/>
      <w:marLeft w:val="0"/>
      <w:marRight w:val="0"/>
      <w:marTop w:val="0"/>
      <w:marBottom w:val="0"/>
      <w:divBdr>
        <w:top w:val="none" w:sz="0" w:space="0" w:color="auto"/>
        <w:left w:val="none" w:sz="0" w:space="0" w:color="auto"/>
        <w:bottom w:val="none" w:sz="0" w:space="0" w:color="auto"/>
        <w:right w:val="none" w:sz="0" w:space="0" w:color="auto"/>
      </w:divBdr>
    </w:div>
    <w:div w:id="475225309">
      <w:bodyDiv w:val="1"/>
      <w:marLeft w:val="0"/>
      <w:marRight w:val="0"/>
      <w:marTop w:val="0"/>
      <w:marBottom w:val="0"/>
      <w:divBdr>
        <w:top w:val="none" w:sz="0" w:space="0" w:color="auto"/>
        <w:left w:val="none" w:sz="0" w:space="0" w:color="auto"/>
        <w:bottom w:val="none" w:sz="0" w:space="0" w:color="auto"/>
        <w:right w:val="none" w:sz="0" w:space="0" w:color="auto"/>
      </w:divBdr>
    </w:div>
    <w:div w:id="480853763">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6077">
      <w:bodyDiv w:val="1"/>
      <w:marLeft w:val="0"/>
      <w:marRight w:val="0"/>
      <w:marTop w:val="0"/>
      <w:marBottom w:val="0"/>
      <w:divBdr>
        <w:top w:val="none" w:sz="0" w:space="0" w:color="auto"/>
        <w:left w:val="none" w:sz="0" w:space="0" w:color="auto"/>
        <w:bottom w:val="none" w:sz="0" w:space="0" w:color="auto"/>
        <w:right w:val="none" w:sz="0" w:space="0" w:color="auto"/>
      </w:divBdr>
      <w:divsChild>
        <w:div w:id="609778771">
          <w:marLeft w:val="0"/>
          <w:marRight w:val="0"/>
          <w:marTop w:val="0"/>
          <w:marBottom w:val="0"/>
          <w:divBdr>
            <w:top w:val="none" w:sz="0" w:space="0" w:color="auto"/>
            <w:left w:val="none" w:sz="0" w:space="0" w:color="auto"/>
            <w:bottom w:val="none" w:sz="0" w:space="0" w:color="auto"/>
            <w:right w:val="none" w:sz="0" w:space="0" w:color="auto"/>
          </w:divBdr>
        </w:div>
      </w:divsChild>
    </w:div>
    <w:div w:id="484124396">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85169447">
      <w:bodyDiv w:val="1"/>
      <w:marLeft w:val="0"/>
      <w:marRight w:val="0"/>
      <w:marTop w:val="0"/>
      <w:marBottom w:val="0"/>
      <w:divBdr>
        <w:top w:val="none" w:sz="0" w:space="0" w:color="auto"/>
        <w:left w:val="none" w:sz="0" w:space="0" w:color="auto"/>
        <w:bottom w:val="none" w:sz="0" w:space="0" w:color="auto"/>
        <w:right w:val="none" w:sz="0" w:space="0" w:color="auto"/>
      </w:divBdr>
    </w:div>
    <w:div w:id="488329325">
      <w:bodyDiv w:val="1"/>
      <w:marLeft w:val="0"/>
      <w:marRight w:val="0"/>
      <w:marTop w:val="0"/>
      <w:marBottom w:val="0"/>
      <w:divBdr>
        <w:top w:val="none" w:sz="0" w:space="0" w:color="auto"/>
        <w:left w:val="none" w:sz="0" w:space="0" w:color="auto"/>
        <w:bottom w:val="none" w:sz="0" w:space="0" w:color="auto"/>
        <w:right w:val="none" w:sz="0" w:space="0" w:color="auto"/>
      </w:divBdr>
    </w:div>
    <w:div w:id="489759938">
      <w:bodyDiv w:val="1"/>
      <w:marLeft w:val="0"/>
      <w:marRight w:val="0"/>
      <w:marTop w:val="0"/>
      <w:marBottom w:val="0"/>
      <w:divBdr>
        <w:top w:val="none" w:sz="0" w:space="0" w:color="auto"/>
        <w:left w:val="none" w:sz="0" w:space="0" w:color="auto"/>
        <w:bottom w:val="none" w:sz="0" w:space="0" w:color="auto"/>
        <w:right w:val="none" w:sz="0" w:space="0" w:color="auto"/>
      </w:divBdr>
    </w:div>
    <w:div w:id="49357036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8759308">
      <w:bodyDiv w:val="1"/>
      <w:marLeft w:val="0"/>
      <w:marRight w:val="0"/>
      <w:marTop w:val="0"/>
      <w:marBottom w:val="0"/>
      <w:divBdr>
        <w:top w:val="none" w:sz="0" w:space="0" w:color="auto"/>
        <w:left w:val="none" w:sz="0" w:space="0" w:color="auto"/>
        <w:bottom w:val="none" w:sz="0" w:space="0" w:color="auto"/>
        <w:right w:val="none" w:sz="0" w:space="0" w:color="auto"/>
      </w:divBdr>
    </w:div>
    <w:div w:id="509293374">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13956758">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34780934">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5901011">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70845275">
      <w:bodyDiv w:val="1"/>
      <w:marLeft w:val="0"/>
      <w:marRight w:val="0"/>
      <w:marTop w:val="0"/>
      <w:marBottom w:val="0"/>
      <w:divBdr>
        <w:top w:val="none" w:sz="0" w:space="0" w:color="auto"/>
        <w:left w:val="none" w:sz="0" w:space="0" w:color="auto"/>
        <w:bottom w:val="none" w:sz="0" w:space="0" w:color="auto"/>
        <w:right w:val="none" w:sz="0" w:space="0" w:color="auto"/>
      </w:divBdr>
    </w:div>
    <w:div w:id="581525762">
      <w:bodyDiv w:val="1"/>
      <w:marLeft w:val="0"/>
      <w:marRight w:val="0"/>
      <w:marTop w:val="0"/>
      <w:marBottom w:val="0"/>
      <w:divBdr>
        <w:top w:val="none" w:sz="0" w:space="0" w:color="auto"/>
        <w:left w:val="none" w:sz="0" w:space="0" w:color="auto"/>
        <w:bottom w:val="none" w:sz="0" w:space="0" w:color="auto"/>
        <w:right w:val="none" w:sz="0" w:space="0" w:color="auto"/>
      </w:divBdr>
    </w:div>
    <w:div w:id="597563537">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3271891">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06424470">
      <w:bodyDiv w:val="1"/>
      <w:marLeft w:val="0"/>
      <w:marRight w:val="0"/>
      <w:marTop w:val="0"/>
      <w:marBottom w:val="0"/>
      <w:divBdr>
        <w:top w:val="none" w:sz="0" w:space="0" w:color="auto"/>
        <w:left w:val="none" w:sz="0" w:space="0" w:color="auto"/>
        <w:bottom w:val="none" w:sz="0" w:space="0" w:color="auto"/>
        <w:right w:val="none" w:sz="0" w:space="0" w:color="auto"/>
      </w:divBdr>
    </w:div>
    <w:div w:id="61382934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384373">
      <w:bodyDiv w:val="1"/>
      <w:marLeft w:val="0"/>
      <w:marRight w:val="0"/>
      <w:marTop w:val="0"/>
      <w:marBottom w:val="0"/>
      <w:divBdr>
        <w:top w:val="none" w:sz="0" w:space="0" w:color="auto"/>
        <w:left w:val="none" w:sz="0" w:space="0" w:color="auto"/>
        <w:bottom w:val="none" w:sz="0" w:space="0" w:color="auto"/>
        <w:right w:val="none" w:sz="0" w:space="0" w:color="auto"/>
      </w:divBdr>
    </w:div>
    <w:div w:id="624386485">
      <w:bodyDiv w:val="1"/>
      <w:marLeft w:val="0"/>
      <w:marRight w:val="0"/>
      <w:marTop w:val="0"/>
      <w:marBottom w:val="0"/>
      <w:divBdr>
        <w:top w:val="none" w:sz="0" w:space="0" w:color="auto"/>
        <w:left w:val="none" w:sz="0" w:space="0" w:color="auto"/>
        <w:bottom w:val="none" w:sz="0" w:space="0" w:color="auto"/>
        <w:right w:val="none" w:sz="0" w:space="0" w:color="auto"/>
      </w:divBdr>
      <w:divsChild>
        <w:div w:id="641738302">
          <w:marLeft w:val="0"/>
          <w:marRight w:val="0"/>
          <w:marTop w:val="0"/>
          <w:marBottom w:val="0"/>
          <w:divBdr>
            <w:top w:val="none" w:sz="0" w:space="0" w:color="auto"/>
            <w:left w:val="none" w:sz="0" w:space="0" w:color="auto"/>
            <w:bottom w:val="none" w:sz="0" w:space="0" w:color="auto"/>
            <w:right w:val="none" w:sz="0" w:space="0" w:color="auto"/>
          </w:divBdr>
          <w:divsChild>
            <w:div w:id="104012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35530392">
      <w:bodyDiv w:val="1"/>
      <w:marLeft w:val="0"/>
      <w:marRight w:val="0"/>
      <w:marTop w:val="0"/>
      <w:marBottom w:val="0"/>
      <w:divBdr>
        <w:top w:val="none" w:sz="0" w:space="0" w:color="auto"/>
        <w:left w:val="none" w:sz="0" w:space="0" w:color="auto"/>
        <w:bottom w:val="none" w:sz="0" w:space="0" w:color="auto"/>
        <w:right w:val="none" w:sz="0" w:space="0" w:color="auto"/>
      </w:divBdr>
    </w:div>
    <w:div w:id="663316613">
      <w:bodyDiv w:val="1"/>
      <w:marLeft w:val="0"/>
      <w:marRight w:val="0"/>
      <w:marTop w:val="0"/>
      <w:marBottom w:val="0"/>
      <w:divBdr>
        <w:top w:val="none" w:sz="0" w:space="0" w:color="auto"/>
        <w:left w:val="none" w:sz="0" w:space="0" w:color="auto"/>
        <w:bottom w:val="none" w:sz="0" w:space="0" w:color="auto"/>
        <w:right w:val="none" w:sz="0" w:space="0" w:color="auto"/>
      </w:divBdr>
    </w:div>
    <w:div w:id="672222145">
      <w:bodyDiv w:val="1"/>
      <w:marLeft w:val="0"/>
      <w:marRight w:val="0"/>
      <w:marTop w:val="0"/>
      <w:marBottom w:val="0"/>
      <w:divBdr>
        <w:top w:val="none" w:sz="0" w:space="0" w:color="auto"/>
        <w:left w:val="none" w:sz="0" w:space="0" w:color="auto"/>
        <w:bottom w:val="none" w:sz="0" w:space="0" w:color="auto"/>
        <w:right w:val="none" w:sz="0" w:space="0" w:color="auto"/>
      </w:divBdr>
    </w:div>
    <w:div w:id="674572745">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0736931">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87296818">
      <w:bodyDiv w:val="1"/>
      <w:marLeft w:val="0"/>
      <w:marRight w:val="0"/>
      <w:marTop w:val="0"/>
      <w:marBottom w:val="0"/>
      <w:divBdr>
        <w:top w:val="none" w:sz="0" w:space="0" w:color="auto"/>
        <w:left w:val="none" w:sz="0" w:space="0" w:color="auto"/>
        <w:bottom w:val="none" w:sz="0" w:space="0" w:color="auto"/>
        <w:right w:val="none" w:sz="0" w:space="0" w:color="auto"/>
      </w:divBdr>
    </w:div>
    <w:div w:id="69986503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13308494">
      <w:bodyDiv w:val="1"/>
      <w:marLeft w:val="0"/>
      <w:marRight w:val="0"/>
      <w:marTop w:val="0"/>
      <w:marBottom w:val="0"/>
      <w:divBdr>
        <w:top w:val="none" w:sz="0" w:space="0" w:color="auto"/>
        <w:left w:val="none" w:sz="0" w:space="0" w:color="auto"/>
        <w:bottom w:val="none" w:sz="0" w:space="0" w:color="auto"/>
        <w:right w:val="none" w:sz="0" w:space="0" w:color="auto"/>
      </w:divBdr>
    </w:div>
    <w:div w:id="714237560">
      <w:bodyDiv w:val="1"/>
      <w:marLeft w:val="0"/>
      <w:marRight w:val="0"/>
      <w:marTop w:val="0"/>
      <w:marBottom w:val="0"/>
      <w:divBdr>
        <w:top w:val="none" w:sz="0" w:space="0" w:color="auto"/>
        <w:left w:val="none" w:sz="0" w:space="0" w:color="auto"/>
        <w:bottom w:val="none" w:sz="0" w:space="0" w:color="auto"/>
        <w:right w:val="none" w:sz="0" w:space="0" w:color="auto"/>
      </w:divBdr>
    </w:div>
    <w:div w:id="719481068">
      <w:bodyDiv w:val="1"/>
      <w:marLeft w:val="0"/>
      <w:marRight w:val="0"/>
      <w:marTop w:val="0"/>
      <w:marBottom w:val="0"/>
      <w:divBdr>
        <w:top w:val="none" w:sz="0" w:space="0" w:color="auto"/>
        <w:left w:val="none" w:sz="0" w:space="0" w:color="auto"/>
        <w:bottom w:val="none" w:sz="0" w:space="0" w:color="auto"/>
        <w:right w:val="none" w:sz="0" w:space="0" w:color="auto"/>
      </w:divBdr>
    </w:div>
    <w:div w:id="719595348">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8551181">
      <w:bodyDiv w:val="1"/>
      <w:marLeft w:val="0"/>
      <w:marRight w:val="0"/>
      <w:marTop w:val="0"/>
      <w:marBottom w:val="0"/>
      <w:divBdr>
        <w:top w:val="none" w:sz="0" w:space="0" w:color="auto"/>
        <w:left w:val="none" w:sz="0" w:space="0" w:color="auto"/>
        <w:bottom w:val="none" w:sz="0" w:space="0" w:color="auto"/>
        <w:right w:val="none" w:sz="0" w:space="0" w:color="auto"/>
      </w:divBdr>
    </w:div>
    <w:div w:id="739060573">
      <w:bodyDiv w:val="1"/>
      <w:marLeft w:val="0"/>
      <w:marRight w:val="0"/>
      <w:marTop w:val="0"/>
      <w:marBottom w:val="0"/>
      <w:divBdr>
        <w:top w:val="none" w:sz="0" w:space="0" w:color="auto"/>
        <w:left w:val="none" w:sz="0" w:space="0" w:color="auto"/>
        <w:bottom w:val="none" w:sz="0" w:space="0" w:color="auto"/>
        <w:right w:val="none" w:sz="0" w:space="0" w:color="auto"/>
      </w:divBdr>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57019091">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66120084">
      <w:bodyDiv w:val="1"/>
      <w:marLeft w:val="0"/>
      <w:marRight w:val="0"/>
      <w:marTop w:val="0"/>
      <w:marBottom w:val="0"/>
      <w:divBdr>
        <w:top w:val="none" w:sz="0" w:space="0" w:color="auto"/>
        <w:left w:val="none" w:sz="0" w:space="0" w:color="auto"/>
        <w:bottom w:val="none" w:sz="0" w:space="0" w:color="auto"/>
        <w:right w:val="none" w:sz="0" w:space="0" w:color="auto"/>
      </w:divBdr>
    </w:div>
    <w:div w:id="769398396">
      <w:bodyDiv w:val="1"/>
      <w:marLeft w:val="0"/>
      <w:marRight w:val="0"/>
      <w:marTop w:val="0"/>
      <w:marBottom w:val="0"/>
      <w:divBdr>
        <w:top w:val="none" w:sz="0" w:space="0" w:color="auto"/>
        <w:left w:val="none" w:sz="0" w:space="0" w:color="auto"/>
        <w:bottom w:val="none" w:sz="0" w:space="0" w:color="auto"/>
        <w:right w:val="none" w:sz="0" w:space="0" w:color="auto"/>
      </w:divBdr>
    </w:div>
    <w:div w:id="772165321">
      <w:bodyDiv w:val="1"/>
      <w:marLeft w:val="0"/>
      <w:marRight w:val="0"/>
      <w:marTop w:val="0"/>
      <w:marBottom w:val="0"/>
      <w:divBdr>
        <w:top w:val="none" w:sz="0" w:space="0" w:color="auto"/>
        <w:left w:val="none" w:sz="0" w:space="0" w:color="auto"/>
        <w:bottom w:val="none" w:sz="0" w:space="0" w:color="auto"/>
        <w:right w:val="none" w:sz="0" w:space="0" w:color="auto"/>
      </w:divBdr>
    </w:div>
    <w:div w:id="777531210">
      <w:bodyDiv w:val="1"/>
      <w:marLeft w:val="0"/>
      <w:marRight w:val="0"/>
      <w:marTop w:val="0"/>
      <w:marBottom w:val="0"/>
      <w:divBdr>
        <w:top w:val="none" w:sz="0" w:space="0" w:color="auto"/>
        <w:left w:val="none" w:sz="0" w:space="0" w:color="auto"/>
        <w:bottom w:val="none" w:sz="0" w:space="0" w:color="auto"/>
        <w:right w:val="none" w:sz="0" w:space="0" w:color="auto"/>
      </w:divBdr>
    </w:div>
    <w:div w:id="801115155">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09250532">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5530660">
      <w:bodyDiv w:val="1"/>
      <w:marLeft w:val="0"/>
      <w:marRight w:val="0"/>
      <w:marTop w:val="0"/>
      <w:marBottom w:val="0"/>
      <w:divBdr>
        <w:top w:val="none" w:sz="0" w:space="0" w:color="auto"/>
        <w:left w:val="none" w:sz="0" w:space="0" w:color="auto"/>
        <w:bottom w:val="none" w:sz="0" w:space="0" w:color="auto"/>
        <w:right w:val="none" w:sz="0" w:space="0" w:color="auto"/>
      </w:divBdr>
    </w:div>
    <w:div w:id="815952149">
      <w:bodyDiv w:val="1"/>
      <w:marLeft w:val="0"/>
      <w:marRight w:val="0"/>
      <w:marTop w:val="0"/>
      <w:marBottom w:val="0"/>
      <w:divBdr>
        <w:top w:val="none" w:sz="0" w:space="0" w:color="auto"/>
        <w:left w:val="none" w:sz="0" w:space="0" w:color="auto"/>
        <w:bottom w:val="none" w:sz="0" w:space="0" w:color="auto"/>
        <w:right w:val="none" w:sz="0" w:space="0" w:color="auto"/>
      </w:divBdr>
    </w:div>
    <w:div w:id="81718670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31719101">
      <w:bodyDiv w:val="1"/>
      <w:marLeft w:val="0"/>
      <w:marRight w:val="0"/>
      <w:marTop w:val="0"/>
      <w:marBottom w:val="0"/>
      <w:divBdr>
        <w:top w:val="none" w:sz="0" w:space="0" w:color="auto"/>
        <w:left w:val="none" w:sz="0" w:space="0" w:color="auto"/>
        <w:bottom w:val="none" w:sz="0" w:space="0" w:color="auto"/>
        <w:right w:val="none" w:sz="0" w:space="0" w:color="auto"/>
      </w:divBdr>
    </w:div>
    <w:div w:id="833885221">
      <w:bodyDiv w:val="1"/>
      <w:marLeft w:val="0"/>
      <w:marRight w:val="0"/>
      <w:marTop w:val="0"/>
      <w:marBottom w:val="0"/>
      <w:divBdr>
        <w:top w:val="none" w:sz="0" w:space="0" w:color="auto"/>
        <w:left w:val="none" w:sz="0" w:space="0" w:color="auto"/>
        <w:bottom w:val="none" w:sz="0" w:space="0" w:color="auto"/>
        <w:right w:val="none" w:sz="0" w:space="0" w:color="auto"/>
      </w:divBdr>
    </w:div>
    <w:div w:id="843975152">
      <w:bodyDiv w:val="1"/>
      <w:marLeft w:val="0"/>
      <w:marRight w:val="0"/>
      <w:marTop w:val="0"/>
      <w:marBottom w:val="0"/>
      <w:divBdr>
        <w:top w:val="none" w:sz="0" w:space="0" w:color="auto"/>
        <w:left w:val="none" w:sz="0" w:space="0" w:color="auto"/>
        <w:bottom w:val="none" w:sz="0" w:space="0" w:color="auto"/>
        <w:right w:val="none" w:sz="0" w:space="0" w:color="auto"/>
      </w:divBdr>
      <w:divsChild>
        <w:div w:id="1151363237">
          <w:marLeft w:val="0"/>
          <w:marRight w:val="0"/>
          <w:marTop w:val="0"/>
          <w:marBottom w:val="0"/>
          <w:divBdr>
            <w:top w:val="none" w:sz="0" w:space="0" w:color="auto"/>
            <w:left w:val="none" w:sz="0" w:space="0" w:color="auto"/>
            <w:bottom w:val="none" w:sz="0" w:space="0" w:color="auto"/>
            <w:right w:val="none" w:sz="0" w:space="0" w:color="auto"/>
          </w:divBdr>
          <w:divsChild>
            <w:div w:id="536966240">
              <w:marLeft w:val="1200"/>
              <w:marRight w:val="0"/>
              <w:marTop w:val="0"/>
              <w:marBottom w:val="0"/>
              <w:divBdr>
                <w:top w:val="none" w:sz="0" w:space="0" w:color="auto"/>
                <w:left w:val="none" w:sz="0" w:space="0" w:color="auto"/>
                <w:bottom w:val="none" w:sz="0" w:space="0" w:color="auto"/>
                <w:right w:val="none" w:sz="0" w:space="0" w:color="auto"/>
              </w:divBdr>
            </w:div>
          </w:divsChild>
        </w:div>
      </w:divsChild>
    </w:div>
    <w:div w:id="845484410">
      <w:bodyDiv w:val="1"/>
      <w:marLeft w:val="0"/>
      <w:marRight w:val="0"/>
      <w:marTop w:val="0"/>
      <w:marBottom w:val="0"/>
      <w:divBdr>
        <w:top w:val="none" w:sz="0" w:space="0" w:color="auto"/>
        <w:left w:val="none" w:sz="0" w:space="0" w:color="auto"/>
        <w:bottom w:val="none" w:sz="0" w:space="0" w:color="auto"/>
        <w:right w:val="none" w:sz="0" w:space="0" w:color="auto"/>
      </w:divBdr>
    </w:div>
    <w:div w:id="857962901">
      <w:bodyDiv w:val="1"/>
      <w:marLeft w:val="0"/>
      <w:marRight w:val="0"/>
      <w:marTop w:val="0"/>
      <w:marBottom w:val="0"/>
      <w:divBdr>
        <w:top w:val="none" w:sz="0" w:space="0" w:color="auto"/>
        <w:left w:val="none" w:sz="0" w:space="0" w:color="auto"/>
        <w:bottom w:val="none" w:sz="0" w:space="0" w:color="auto"/>
        <w:right w:val="none" w:sz="0" w:space="0" w:color="auto"/>
      </w:divBdr>
      <w:divsChild>
        <w:div w:id="794183062">
          <w:marLeft w:val="0"/>
          <w:marRight w:val="0"/>
          <w:marTop w:val="0"/>
          <w:marBottom w:val="0"/>
          <w:divBdr>
            <w:top w:val="none" w:sz="0" w:space="0" w:color="auto"/>
            <w:left w:val="none" w:sz="0" w:space="0" w:color="auto"/>
            <w:bottom w:val="none" w:sz="0" w:space="0" w:color="auto"/>
            <w:right w:val="none" w:sz="0" w:space="0" w:color="auto"/>
          </w:divBdr>
        </w:div>
      </w:divsChild>
    </w:div>
    <w:div w:id="872234175">
      <w:bodyDiv w:val="1"/>
      <w:marLeft w:val="0"/>
      <w:marRight w:val="0"/>
      <w:marTop w:val="0"/>
      <w:marBottom w:val="0"/>
      <w:divBdr>
        <w:top w:val="none" w:sz="0" w:space="0" w:color="auto"/>
        <w:left w:val="none" w:sz="0" w:space="0" w:color="auto"/>
        <w:bottom w:val="none" w:sz="0" w:space="0" w:color="auto"/>
        <w:right w:val="none" w:sz="0" w:space="0" w:color="auto"/>
      </w:divBdr>
    </w:div>
    <w:div w:id="877551598">
      <w:bodyDiv w:val="1"/>
      <w:marLeft w:val="0"/>
      <w:marRight w:val="0"/>
      <w:marTop w:val="0"/>
      <w:marBottom w:val="0"/>
      <w:divBdr>
        <w:top w:val="none" w:sz="0" w:space="0" w:color="auto"/>
        <w:left w:val="none" w:sz="0" w:space="0" w:color="auto"/>
        <w:bottom w:val="none" w:sz="0" w:space="0" w:color="auto"/>
        <w:right w:val="none" w:sz="0" w:space="0" w:color="auto"/>
      </w:divBdr>
      <w:divsChild>
        <w:div w:id="184826601">
          <w:marLeft w:val="0"/>
          <w:marRight w:val="0"/>
          <w:marTop w:val="0"/>
          <w:marBottom w:val="0"/>
          <w:divBdr>
            <w:top w:val="none" w:sz="0" w:space="0" w:color="auto"/>
            <w:left w:val="none" w:sz="0" w:space="0" w:color="auto"/>
            <w:bottom w:val="single" w:sz="6" w:space="0" w:color="E6E6E6"/>
            <w:right w:val="none" w:sz="0" w:space="0" w:color="auto"/>
          </w:divBdr>
        </w:div>
      </w:divsChild>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3156148">
      <w:bodyDiv w:val="1"/>
      <w:marLeft w:val="0"/>
      <w:marRight w:val="0"/>
      <w:marTop w:val="0"/>
      <w:marBottom w:val="0"/>
      <w:divBdr>
        <w:top w:val="none" w:sz="0" w:space="0" w:color="auto"/>
        <w:left w:val="none" w:sz="0" w:space="0" w:color="auto"/>
        <w:bottom w:val="none" w:sz="0" w:space="0" w:color="auto"/>
        <w:right w:val="none" w:sz="0" w:space="0" w:color="auto"/>
      </w:divBdr>
      <w:divsChild>
        <w:div w:id="859782932">
          <w:marLeft w:val="0"/>
          <w:marRight w:val="0"/>
          <w:marTop w:val="0"/>
          <w:marBottom w:val="0"/>
          <w:divBdr>
            <w:top w:val="none" w:sz="0" w:space="0" w:color="auto"/>
            <w:left w:val="none" w:sz="0" w:space="0" w:color="auto"/>
            <w:bottom w:val="none" w:sz="0" w:space="0" w:color="auto"/>
            <w:right w:val="none" w:sz="0" w:space="0" w:color="auto"/>
          </w:divBdr>
          <w:divsChild>
            <w:div w:id="32493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7424495">
      <w:bodyDiv w:val="1"/>
      <w:marLeft w:val="0"/>
      <w:marRight w:val="0"/>
      <w:marTop w:val="0"/>
      <w:marBottom w:val="0"/>
      <w:divBdr>
        <w:top w:val="none" w:sz="0" w:space="0" w:color="auto"/>
        <w:left w:val="none" w:sz="0" w:space="0" w:color="auto"/>
        <w:bottom w:val="none" w:sz="0" w:space="0" w:color="auto"/>
        <w:right w:val="none" w:sz="0" w:space="0" w:color="auto"/>
      </w:divBdr>
      <w:divsChild>
        <w:div w:id="2047750616">
          <w:marLeft w:val="0"/>
          <w:marRight w:val="0"/>
          <w:marTop w:val="0"/>
          <w:marBottom w:val="0"/>
          <w:divBdr>
            <w:top w:val="none" w:sz="0" w:space="0" w:color="auto"/>
            <w:left w:val="none" w:sz="0" w:space="0" w:color="auto"/>
            <w:bottom w:val="none" w:sz="0" w:space="0" w:color="auto"/>
            <w:right w:val="none" w:sz="0" w:space="0" w:color="auto"/>
          </w:divBdr>
        </w:div>
        <w:div w:id="1307855548">
          <w:marLeft w:val="0"/>
          <w:marRight w:val="0"/>
          <w:marTop w:val="0"/>
          <w:marBottom w:val="0"/>
          <w:divBdr>
            <w:top w:val="none" w:sz="0" w:space="0" w:color="auto"/>
            <w:left w:val="none" w:sz="0" w:space="0" w:color="auto"/>
            <w:bottom w:val="none" w:sz="0" w:space="0" w:color="auto"/>
            <w:right w:val="none" w:sz="0" w:space="0" w:color="auto"/>
          </w:divBdr>
        </w:div>
      </w:divsChild>
    </w:div>
    <w:div w:id="909192272">
      <w:bodyDiv w:val="1"/>
      <w:marLeft w:val="0"/>
      <w:marRight w:val="0"/>
      <w:marTop w:val="0"/>
      <w:marBottom w:val="0"/>
      <w:divBdr>
        <w:top w:val="none" w:sz="0" w:space="0" w:color="auto"/>
        <w:left w:val="none" w:sz="0" w:space="0" w:color="auto"/>
        <w:bottom w:val="none" w:sz="0" w:space="0" w:color="auto"/>
        <w:right w:val="none" w:sz="0" w:space="0" w:color="auto"/>
      </w:divBdr>
    </w:div>
    <w:div w:id="913779937">
      <w:bodyDiv w:val="1"/>
      <w:marLeft w:val="0"/>
      <w:marRight w:val="0"/>
      <w:marTop w:val="0"/>
      <w:marBottom w:val="0"/>
      <w:divBdr>
        <w:top w:val="none" w:sz="0" w:space="0" w:color="auto"/>
        <w:left w:val="none" w:sz="0" w:space="0" w:color="auto"/>
        <w:bottom w:val="none" w:sz="0" w:space="0" w:color="auto"/>
        <w:right w:val="none" w:sz="0" w:space="0" w:color="auto"/>
      </w:divBdr>
    </w:div>
    <w:div w:id="915557501">
      <w:bodyDiv w:val="1"/>
      <w:marLeft w:val="0"/>
      <w:marRight w:val="0"/>
      <w:marTop w:val="0"/>
      <w:marBottom w:val="0"/>
      <w:divBdr>
        <w:top w:val="none" w:sz="0" w:space="0" w:color="auto"/>
        <w:left w:val="none" w:sz="0" w:space="0" w:color="auto"/>
        <w:bottom w:val="none" w:sz="0" w:space="0" w:color="auto"/>
        <w:right w:val="none" w:sz="0" w:space="0" w:color="auto"/>
      </w:divBdr>
    </w:div>
    <w:div w:id="921721212">
      <w:bodyDiv w:val="1"/>
      <w:marLeft w:val="0"/>
      <w:marRight w:val="0"/>
      <w:marTop w:val="0"/>
      <w:marBottom w:val="0"/>
      <w:divBdr>
        <w:top w:val="none" w:sz="0" w:space="0" w:color="auto"/>
        <w:left w:val="none" w:sz="0" w:space="0" w:color="auto"/>
        <w:bottom w:val="none" w:sz="0" w:space="0" w:color="auto"/>
        <w:right w:val="none" w:sz="0" w:space="0" w:color="auto"/>
      </w:divBdr>
    </w:div>
    <w:div w:id="924146857">
      <w:bodyDiv w:val="1"/>
      <w:marLeft w:val="0"/>
      <w:marRight w:val="0"/>
      <w:marTop w:val="0"/>
      <w:marBottom w:val="0"/>
      <w:divBdr>
        <w:top w:val="none" w:sz="0" w:space="0" w:color="auto"/>
        <w:left w:val="none" w:sz="0" w:space="0" w:color="auto"/>
        <w:bottom w:val="none" w:sz="0" w:space="0" w:color="auto"/>
        <w:right w:val="none" w:sz="0" w:space="0" w:color="auto"/>
      </w:divBdr>
    </w:div>
    <w:div w:id="938485302">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43072831">
      <w:bodyDiv w:val="1"/>
      <w:marLeft w:val="0"/>
      <w:marRight w:val="0"/>
      <w:marTop w:val="0"/>
      <w:marBottom w:val="0"/>
      <w:divBdr>
        <w:top w:val="none" w:sz="0" w:space="0" w:color="auto"/>
        <w:left w:val="none" w:sz="0" w:space="0" w:color="auto"/>
        <w:bottom w:val="none" w:sz="0" w:space="0" w:color="auto"/>
        <w:right w:val="none" w:sz="0" w:space="0" w:color="auto"/>
      </w:divBdr>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56789514">
      <w:bodyDiv w:val="1"/>
      <w:marLeft w:val="0"/>
      <w:marRight w:val="0"/>
      <w:marTop w:val="0"/>
      <w:marBottom w:val="0"/>
      <w:divBdr>
        <w:top w:val="none" w:sz="0" w:space="0" w:color="auto"/>
        <w:left w:val="none" w:sz="0" w:space="0" w:color="auto"/>
        <w:bottom w:val="none" w:sz="0" w:space="0" w:color="auto"/>
        <w:right w:val="none" w:sz="0" w:space="0" w:color="auto"/>
      </w:divBdr>
    </w:div>
    <w:div w:id="962418862">
      <w:bodyDiv w:val="1"/>
      <w:marLeft w:val="0"/>
      <w:marRight w:val="0"/>
      <w:marTop w:val="0"/>
      <w:marBottom w:val="0"/>
      <w:divBdr>
        <w:top w:val="none" w:sz="0" w:space="0" w:color="auto"/>
        <w:left w:val="none" w:sz="0" w:space="0" w:color="auto"/>
        <w:bottom w:val="none" w:sz="0" w:space="0" w:color="auto"/>
        <w:right w:val="none" w:sz="0" w:space="0" w:color="auto"/>
      </w:divBdr>
      <w:divsChild>
        <w:div w:id="166293847">
          <w:marLeft w:val="0"/>
          <w:marRight w:val="0"/>
          <w:marTop w:val="0"/>
          <w:marBottom w:val="0"/>
          <w:divBdr>
            <w:top w:val="none" w:sz="0" w:space="0" w:color="auto"/>
            <w:left w:val="none" w:sz="0" w:space="0" w:color="auto"/>
            <w:bottom w:val="none" w:sz="0" w:space="0" w:color="auto"/>
            <w:right w:val="none" w:sz="0" w:space="0" w:color="auto"/>
          </w:divBdr>
          <w:divsChild>
            <w:div w:id="1651179734">
              <w:marLeft w:val="300"/>
              <w:marRight w:val="300"/>
              <w:marTop w:val="0"/>
              <w:marBottom w:val="0"/>
              <w:divBdr>
                <w:top w:val="none" w:sz="0" w:space="0" w:color="auto"/>
                <w:left w:val="none" w:sz="0" w:space="0" w:color="auto"/>
                <w:bottom w:val="none" w:sz="0" w:space="0" w:color="auto"/>
                <w:right w:val="none" w:sz="0" w:space="0" w:color="auto"/>
              </w:divBdr>
              <w:divsChild>
                <w:div w:id="1182477327">
                  <w:marLeft w:val="0"/>
                  <w:marRight w:val="0"/>
                  <w:marTop w:val="0"/>
                  <w:marBottom w:val="0"/>
                  <w:divBdr>
                    <w:top w:val="none" w:sz="0" w:space="0" w:color="auto"/>
                    <w:left w:val="none" w:sz="0" w:space="0" w:color="auto"/>
                    <w:bottom w:val="none" w:sz="0" w:space="0" w:color="auto"/>
                    <w:right w:val="none" w:sz="0" w:space="0" w:color="auto"/>
                  </w:divBdr>
                  <w:divsChild>
                    <w:div w:id="146049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127890">
      <w:bodyDiv w:val="1"/>
      <w:marLeft w:val="0"/>
      <w:marRight w:val="0"/>
      <w:marTop w:val="0"/>
      <w:marBottom w:val="0"/>
      <w:divBdr>
        <w:top w:val="none" w:sz="0" w:space="0" w:color="auto"/>
        <w:left w:val="none" w:sz="0" w:space="0" w:color="auto"/>
        <w:bottom w:val="none" w:sz="0" w:space="0" w:color="auto"/>
        <w:right w:val="none" w:sz="0" w:space="0" w:color="auto"/>
      </w:divBdr>
    </w:div>
    <w:div w:id="973482700">
      <w:bodyDiv w:val="1"/>
      <w:marLeft w:val="0"/>
      <w:marRight w:val="0"/>
      <w:marTop w:val="0"/>
      <w:marBottom w:val="0"/>
      <w:divBdr>
        <w:top w:val="none" w:sz="0" w:space="0" w:color="auto"/>
        <w:left w:val="none" w:sz="0" w:space="0" w:color="auto"/>
        <w:bottom w:val="none" w:sz="0" w:space="0" w:color="auto"/>
        <w:right w:val="none" w:sz="0" w:space="0" w:color="auto"/>
      </w:divBdr>
      <w:divsChild>
        <w:div w:id="384066932">
          <w:marLeft w:val="0"/>
          <w:marRight w:val="0"/>
          <w:marTop w:val="0"/>
          <w:marBottom w:val="0"/>
          <w:divBdr>
            <w:top w:val="none" w:sz="0" w:space="0" w:color="auto"/>
            <w:left w:val="none" w:sz="0" w:space="0" w:color="auto"/>
            <w:bottom w:val="none" w:sz="0" w:space="0" w:color="auto"/>
            <w:right w:val="none" w:sz="0" w:space="0" w:color="auto"/>
          </w:divBdr>
          <w:divsChild>
            <w:div w:id="20225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618128">
      <w:bodyDiv w:val="1"/>
      <w:marLeft w:val="0"/>
      <w:marRight w:val="0"/>
      <w:marTop w:val="0"/>
      <w:marBottom w:val="0"/>
      <w:divBdr>
        <w:top w:val="none" w:sz="0" w:space="0" w:color="auto"/>
        <w:left w:val="none" w:sz="0" w:space="0" w:color="auto"/>
        <w:bottom w:val="none" w:sz="0" w:space="0" w:color="auto"/>
        <w:right w:val="none" w:sz="0" w:space="0" w:color="auto"/>
      </w:divBdr>
      <w:divsChild>
        <w:div w:id="1958440976">
          <w:marLeft w:val="0"/>
          <w:marRight w:val="0"/>
          <w:marTop w:val="0"/>
          <w:marBottom w:val="0"/>
          <w:divBdr>
            <w:top w:val="none" w:sz="0" w:space="0" w:color="auto"/>
            <w:left w:val="none" w:sz="0" w:space="0" w:color="auto"/>
            <w:bottom w:val="none" w:sz="0" w:space="0" w:color="auto"/>
            <w:right w:val="none" w:sz="0" w:space="0" w:color="auto"/>
          </w:divBdr>
        </w:div>
      </w:divsChild>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90911624">
      <w:bodyDiv w:val="1"/>
      <w:marLeft w:val="0"/>
      <w:marRight w:val="0"/>
      <w:marTop w:val="0"/>
      <w:marBottom w:val="0"/>
      <w:divBdr>
        <w:top w:val="none" w:sz="0" w:space="0" w:color="auto"/>
        <w:left w:val="none" w:sz="0" w:space="0" w:color="auto"/>
        <w:bottom w:val="none" w:sz="0" w:space="0" w:color="auto"/>
        <w:right w:val="none" w:sz="0" w:space="0" w:color="auto"/>
      </w:divBdr>
      <w:divsChild>
        <w:div w:id="1290823668">
          <w:marLeft w:val="0"/>
          <w:marRight w:val="0"/>
          <w:marTop w:val="187"/>
          <w:marBottom w:val="0"/>
          <w:divBdr>
            <w:top w:val="none" w:sz="0" w:space="0" w:color="auto"/>
            <w:left w:val="none" w:sz="0" w:space="0" w:color="auto"/>
            <w:bottom w:val="none" w:sz="0" w:space="0" w:color="auto"/>
            <w:right w:val="none" w:sz="0" w:space="0" w:color="auto"/>
          </w:divBdr>
        </w:div>
        <w:div w:id="701175397">
          <w:marLeft w:val="0"/>
          <w:marRight w:val="0"/>
          <w:marTop w:val="480"/>
          <w:marBottom w:val="0"/>
          <w:divBdr>
            <w:top w:val="none" w:sz="0" w:space="0" w:color="auto"/>
            <w:left w:val="none" w:sz="0" w:space="0" w:color="auto"/>
            <w:bottom w:val="none" w:sz="0" w:space="0" w:color="auto"/>
            <w:right w:val="none" w:sz="0" w:space="0" w:color="auto"/>
          </w:divBdr>
          <w:divsChild>
            <w:div w:id="1714499058">
              <w:marLeft w:val="0"/>
              <w:marRight w:val="0"/>
              <w:marTop w:val="0"/>
              <w:marBottom w:val="0"/>
              <w:divBdr>
                <w:top w:val="none" w:sz="0" w:space="0" w:color="auto"/>
                <w:left w:val="none" w:sz="0" w:space="0" w:color="auto"/>
                <w:bottom w:val="none" w:sz="0" w:space="0" w:color="auto"/>
                <w:right w:val="none" w:sz="0" w:space="0" w:color="auto"/>
              </w:divBdr>
              <w:divsChild>
                <w:div w:id="11058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908411">
      <w:bodyDiv w:val="1"/>
      <w:marLeft w:val="0"/>
      <w:marRight w:val="0"/>
      <w:marTop w:val="0"/>
      <w:marBottom w:val="0"/>
      <w:divBdr>
        <w:top w:val="none" w:sz="0" w:space="0" w:color="auto"/>
        <w:left w:val="none" w:sz="0" w:space="0" w:color="auto"/>
        <w:bottom w:val="none" w:sz="0" w:space="0" w:color="auto"/>
        <w:right w:val="none" w:sz="0" w:space="0" w:color="auto"/>
      </w:divBdr>
      <w:divsChild>
        <w:div w:id="653414139">
          <w:marLeft w:val="0"/>
          <w:marRight w:val="0"/>
          <w:marTop w:val="187"/>
          <w:marBottom w:val="0"/>
          <w:divBdr>
            <w:top w:val="none" w:sz="0" w:space="0" w:color="auto"/>
            <w:left w:val="none" w:sz="0" w:space="0" w:color="auto"/>
            <w:bottom w:val="none" w:sz="0" w:space="0" w:color="auto"/>
            <w:right w:val="none" w:sz="0" w:space="0" w:color="auto"/>
          </w:divBdr>
        </w:div>
        <w:div w:id="1302927466">
          <w:marLeft w:val="0"/>
          <w:marRight w:val="0"/>
          <w:marTop w:val="480"/>
          <w:marBottom w:val="0"/>
          <w:divBdr>
            <w:top w:val="none" w:sz="0" w:space="0" w:color="auto"/>
            <w:left w:val="none" w:sz="0" w:space="0" w:color="auto"/>
            <w:bottom w:val="none" w:sz="0" w:space="0" w:color="auto"/>
            <w:right w:val="none" w:sz="0" w:space="0" w:color="auto"/>
          </w:divBdr>
          <w:divsChild>
            <w:div w:id="1665863830">
              <w:marLeft w:val="0"/>
              <w:marRight w:val="0"/>
              <w:marTop w:val="0"/>
              <w:marBottom w:val="0"/>
              <w:divBdr>
                <w:top w:val="none" w:sz="0" w:space="0" w:color="auto"/>
                <w:left w:val="none" w:sz="0" w:space="0" w:color="auto"/>
                <w:bottom w:val="none" w:sz="0" w:space="0" w:color="auto"/>
                <w:right w:val="none" w:sz="0" w:space="0" w:color="auto"/>
              </w:divBdr>
              <w:divsChild>
                <w:div w:id="18903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3486024">
      <w:bodyDiv w:val="1"/>
      <w:marLeft w:val="0"/>
      <w:marRight w:val="0"/>
      <w:marTop w:val="0"/>
      <w:marBottom w:val="0"/>
      <w:divBdr>
        <w:top w:val="none" w:sz="0" w:space="0" w:color="auto"/>
        <w:left w:val="none" w:sz="0" w:space="0" w:color="auto"/>
        <w:bottom w:val="none" w:sz="0" w:space="0" w:color="auto"/>
        <w:right w:val="none" w:sz="0" w:space="0" w:color="auto"/>
      </w:divBdr>
    </w:div>
    <w:div w:id="996615415">
      <w:bodyDiv w:val="1"/>
      <w:marLeft w:val="0"/>
      <w:marRight w:val="0"/>
      <w:marTop w:val="0"/>
      <w:marBottom w:val="0"/>
      <w:divBdr>
        <w:top w:val="none" w:sz="0" w:space="0" w:color="auto"/>
        <w:left w:val="none" w:sz="0" w:space="0" w:color="auto"/>
        <w:bottom w:val="none" w:sz="0" w:space="0" w:color="auto"/>
        <w:right w:val="none" w:sz="0" w:space="0" w:color="auto"/>
      </w:divBdr>
    </w:div>
    <w:div w:id="999044954">
      <w:bodyDiv w:val="1"/>
      <w:marLeft w:val="0"/>
      <w:marRight w:val="0"/>
      <w:marTop w:val="0"/>
      <w:marBottom w:val="0"/>
      <w:divBdr>
        <w:top w:val="none" w:sz="0" w:space="0" w:color="auto"/>
        <w:left w:val="none" w:sz="0" w:space="0" w:color="auto"/>
        <w:bottom w:val="none" w:sz="0" w:space="0" w:color="auto"/>
        <w:right w:val="none" w:sz="0" w:space="0" w:color="auto"/>
      </w:divBdr>
    </w:div>
    <w:div w:id="1013610955">
      <w:bodyDiv w:val="1"/>
      <w:marLeft w:val="0"/>
      <w:marRight w:val="0"/>
      <w:marTop w:val="0"/>
      <w:marBottom w:val="0"/>
      <w:divBdr>
        <w:top w:val="none" w:sz="0" w:space="0" w:color="auto"/>
        <w:left w:val="none" w:sz="0" w:space="0" w:color="auto"/>
        <w:bottom w:val="none" w:sz="0" w:space="0" w:color="auto"/>
        <w:right w:val="none" w:sz="0" w:space="0" w:color="auto"/>
      </w:divBdr>
    </w:div>
    <w:div w:id="1023634334">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8455282">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5449">
      <w:bodyDiv w:val="1"/>
      <w:marLeft w:val="0"/>
      <w:marRight w:val="0"/>
      <w:marTop w:val="0"/>
      <w:marBottom w:val="0"/>
      <w:divBdr>
        <w:top w:val="none" w:sz="0" w:space="0" w:color="auto"/>
        <w:left w:val="none" w:sz="0" w:space="0" w:color="auto"/>
        <w:bottom w:val="none" w:sz="0" w:space="0" w:color="auto"/>
        <w:right w:val="none" w:sz="0" w:space="0" w:color="auto"/>
      </w:divBdr>
    </w:div>
    <w:div w:id="1088189682">
      <w:bodyDiv w:val="1"/>
      <w:marLeft w:val="0"/>
      <w:marRight w:val="0"/>
      <w:marTop w:val="0"/>
      <w:marBottom w:val="0"/>
      <w:divBdr>
        <w:top w:val="none" w:sz="0" w:space="0" w:color="auto"/>
        <w:left w:val="none" w:sz="0" w:space="0" w:color="auto"/>
        <w:bottom w:val="none" w:sz="0" w:space="0" w:color="auto"/>
        <w:right w:val="none" w:sz="0" w:space="0" w:color="auto"/>
      </w:divBdr>
    </w:div>
    <w:div w:id="1089891621">
      <w:bodyDiv w:val="1"/>
      <w:marLeft w:val="0"/>
      <w:marRight w:val="0"/>
      <w:marTop w:val="0"/>
      <w:marBottom w:val="0"/>
      <w:divBdr>
        <w:top w:val="none" w:sz="0" w:space="0" w:color="auto"/>
        <w:left w:val="none" w:sz="0" w:space="0" w:color="auto"/>
        <w:bottom w:val="none" w:sz="0" w:space="0" w:color="auto"/>
        <w:right w:val="none" w:sz="0" w:space="0" w:color="auto"/>
      </w:divBdr>
    </w:div>
    <w:div w:id="1090153800">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796450">
      <w:bodyDiv w:val="1"/>
      <w:marLeft w:val="0"/>
      <w:marRight w:val="0"/>
      <w:marTop w:val="0"/>
      <w:marBottom w:val="0"/>
      <w:divBdr>
        <w:top w:val="none" w:sz="0" w:space="0" w:color="auto"/>
        <w:left w:val="none" w:sz="0" w:space="0" w:color="auto"/>
        <w:bottom w:val="none" w:sz="0" w:space="0" w:color="auto"/>
        <w:right w:val="none" w:sz="0" w:space="0" w:color="auto"/>
      </w:divBdr>
    </w:div>
    <w:div w:id="1102408924">
      <w:bodyDiv w:val="1"/>
      <w:marLeft w:val="0"/>
      <w:marRight w:val="0"/>
      <w:marTop w:val="0"/>
      <w:marBottom w:val="0"/>
      <w:divBdr>
        <w:top w:val="none" w:sz="0" w:space="0" w:color="auto"/>
        <w:left w:val="none" w:sz="0" w:space="0" w:color="auto"/>
        <w:bottom w:val="none" w:sz="0" w:space="0" w:color="auto"/>
        <w:right w:val="none" w:sz="0" w:space="0" w:color="auto"/>
      </w:divBdr>
    </w:div>
    <w:div w:id="1104767356">
      <w:bodyDiv w:val="1"/>
      <w:marLeft w:val="0"/>
      <w:marRight w:val="0"/>
      <w:marTop w:val="0"/>
      <w:marBottom w:val="0"/>
      <w:divBdr>
        <w:top w:val="none" w:sz="0" w:space="0" w:color="auto"/>
        <w:left w:val="none" w:sz="0" w:space="0" w:color="auto"/>
        <w:bottom w:val="none" w:sz="0" w:space="0" w:color="auto"/>
        <w:right w:val="none" w:sz="0" w:space="0" w:color="auto"/>
      </w:divBdr>
    </w:div>
    <w:div w:id="1111247452">
      <w:bodyDiv w:val="1"/>
      <w:marLeft w:val="0"/>
      <w:marRight w:val="0"/>
      <w:marTop w:val="0"/>
      <w:marBottom w:val="0"/>
      <w:divBdr>
        <w:top w:val="none" w:sz="0" w:space="0" w:color="auto"/>
        <w:left w:val="none" w:sz="0" w:space="0" w:color="auto"/>
        <w:bottom w:val="none" w:sz="0" w:space="0" w:color="auto"/>
        <w:right w:val="none" w:sz="0" w:space="0" w:color="auto"/>
      </w:divBdr>
    </w:div>
    <w:div w:id="1114061982">
      <w:bodyDiv w:val="1"/>
      <w:marLeft w:val="0"/>
      <w:marRight w:val="0"/>
      <w:marTop w:val="0"/>
      <w:marBottom w:val="0"/>
      <w:divBdr>
        <w:top w:val="none" w:sz="0" w:space="0" w:color="auto"/>
        <w:left w:val="none" w:sz="0" w:space="0" w:color="auto"/>
        <w:bottom w:val="none" w:sz="0" w:space="0" w:color="auto"/>
        <w:right w:val="none" w:sz="0" w:space="0" w:color="auto"/>
      </w:divBdr>
    </w:div>
    <w:div w:id="1118452371">
      <w:bodyDiv w:val="1"/>
      <w:marLeft w:val="0"/>
      <w:marRight w:val="0"/>
      <w:marTop w:val="0"/>
      <w:marBottom w:val="0"/>
      <w:divBdr>
        <w:top w:val="none" w:sz="0" w:space="0" w:color="auto"/>
        <w:left w:val="none" w:sz="0" w:space="0" w:color="auto"/>
        <w:bottom w:val="none" w:sz="0" w:space="0" w:color="auto"/>
        <w:right w:val="none" w:sz="0" w:space="0" w:color="auto"/>
      </w:divBdr>
    </w:div>
    <w:div w:id="1121606711">
      <w:bodyDiv w:val="1"/>
      <w:marLeft w:val="0"/>
      <w:marRight w:val="0"/>
      <w:marTop w:val="0"/>
      <w:marBottom w:val="0"/>
      <w:divBdr>
        <w:top w:val="none" w:sz="0" w:space="0" w:color="auto"/>
        <w:left w:val="none" w:sz="0" w:space="0" w:color="auto"/>
        <w:bottom w:val="none" w:sz="0" w:space="0" w:color="auto"/>
        <w:right w:val="none" w:sz="0" w:space="0" w:color="auto"/>
      </w:divBdr>
    </w:div>
    <w:div w:id="1127433183">
      <w:bodyDiv w:val="1"/>
      <w:marLeft w:val="0"/>
      <w:marRight w:val="0"/>
      <w:marTop w:val="0"/>
      <w:marBottom w:val="0"/>
      <w:divBdr>
        <w:top w:val="none" w:sz="0" w:space="0" w:color="auto"/>
        <w:left w:val="none" w:sz="0" w:space="0" w:color="auto"/>
        <w:bottom w:val="none" w:sz="0" w:space="0" w:color="auto"/>
        <w:right w:val="none" w:sz="0" w:space="0" w:color="auto"/>
      </w:divBdr>
    </w:div>
    <w:div w:id="1133404118">
      <w:bodyDiv w:val="1"/>
      <w:marLeft w:val="0"/>
      <w:marRight w:val="0"/>
      <w:marTop w:val="0"/>
      <w:marBottom w:val="0"/>
      <w:divBdr>
        <w:top w:val="none" w:sz="0" w:space="0" w:color="auto"/>
        <w:left w:val="none" w:sz="0" w:space="0" w:color="auto"/>
        <w:bottom w:val="none" w:sz="0" w:space="0" w:color="auto"/>
        <w:right w:val="none" w:sz="0" w:space="0" w:color="auto"/>
      </w:divBdr>
    </w:div>
    <w:div w:id="1137644815">
      <w:bodyDiv w:val="1"/>
      <w:marLeft w:val="0"/>
      <w:marRight w:val="0"/>
      <w:marTop w:val="0"/>
      <w:marBottom w:val="0"/>
      <w:divBdr>
        <w:top w:val="none" w:sz="0" w:space="0" w:color="auto"/>
        <w:left w:val="none" w:sz="0" w:space="0" w:color="auto"/>
        <w:bottom w:val="none" w:sz="0" w:space="0" w:color="auto"/>
        <w:right w:val="none" w:sz="0" w:space="0" w:color="auto"/>
      </w:divBdr>
    </w:div>
    <w:div w:id="1146044446">
      <w:bodyDiv w:val="1"/>
      <w:marLeft w:val="0"/>
      <w:marRight w:val="0"/>
      <w:marTop w:val="0"/>
      <w:marBottom w:val="0"/>
      <w:divBdr>
        <w:top w:val="none" w:sz="0" w:space="0" w:color="auto"/>
        <w:left w:val="none" w:sz="0" w:space="0" w:color="auto"/>
        <w:bottom w:val="none" w:sz="0" w:space="0" w:color="auto"/>
        <w:right w:val="none" w:sz="0" w:space="0" w:color="auto"/>
      </w:divBdr>
    </w:div>
    <w:div w:id="1146357913">
      <w:bodyDiv w:val="1"/>
      <w:marLeft w:val="0"/>
      <w:marRight w:val="0"/>
      <w:marTop w:val="0"/>
      <w:marBottom w:val="0"/>
      <w:divBdr>
        <w:top w:val="none" w:sz="0" w:space="0" w:color="auto"/>
        <w:left w:val="none" w:sz="0" w:space="0" w:color="auto"/>
        <w:bottom w:val="none" w:sz="0" w:space="0" w:color="auto"/>
        <w:right w:val="none" w:sz="0" w:space="0" w:color="auto"/>
      </w:divBdr>
    </w:div>
    <w:div w:id="1148863735">
      <w:bodyDiv w:val="1"/>
      <w:marLeft w:val="0"/>
      <w:marRight w:val="0"/>
      <w:marTop w:val="0"/>
      <w:marBottom w:val="0"/>
      <w:divBdr>
        <w:top w:val="none" w:sz="0" w:space="0" w:color="auto"/>
        <w:left w:val="none" w:sz="0" w:space="0" w:color="auto"/>
        <w:bottom w:val="none" w:sz="0" w:space="0" w:color="auto"/>
        <w:right w:val="none" w:sz="0" w:space="0" w:color="auto"/>
      </w:divBdr>
    </w:div>
    <w:div w:id="1154758517">
      <w:bodyDiv w:val="1"/>
      <w:marLeft w:val="0"/>
      <w:marRight w:val="0"/>
      <w:marTop w:val="0"/>
      <w:marBottom w:val="0"/>
      <w:divBdr>
        <w:top w:val="none" w:sz="0" w:space="0" w:color="auto"/>
        <w:left w:val="none" w:sz="0" w:space="0" w:color="auto"/>
        <w:bottom w:val="none" w:sz="0" w:space="0" w:color="auto"/>
        <w:right w:val="none" w:sz="0" w:space="0" w:color="auto"/>
      </w:divBdr>
    </w:div>
    <w:div w:id="1163008684">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69297504">
      <w:bodyDiv w:val="1"/>
      <w:marLeft w:val="0"/>
      <w:marRight w:val="0"/>
      <w:marTop w:val="0"/>
      <w:marBottom w:val="0"/>
      <w:divBdr>
        <w:top w:val="none" w:sz="0" w:space="0" w:color="auto"/>
        <w:left w:val="none" w:sz="0" w:space="0" w:color="auto"/>
        <w:bottom w:val="none" w:sz="0" w:space="0" w:color="auto"/>
        <w:right w:val="none" w:sz="0" w:space="0" w:color="auto"/>
      </w:divBdr>
    </w:div>
    <w:div w:id="1173836518">
      <w:bodyDiv w:val="1"/>
      <w:marLeft w:val="0"/>
      <w:marRight w:val="0"/>
      <w:marTop w:val="0"/>
      <w:marBottom w:val="0"/>
      <w:divBdr>
        <w:top w:val="none" w:sz="0" w:space="0" w:color="auto"/>
        <w:left w:val="none" w:sz="0" w:space="0" w:color="auto"/>
        <w:bottom w:val="none" w:sz="0" w:space="0" w:color="auto"/>
        <w:right w:val="none" w:sz="0" w:space="0" w:color="auto"/>
      </w:divBdr>
    </w:div>
    <w:div w:id="1178303499">
      <w:bodyDiv w:val="1"/>
      <w:marLeft w:val="0"/>
      <w:marRight w:val="0"/>
      <w:marTop w:val="0"/>
      <w:marBottom w:val="0"/>
      <w:divBdr>
        <w:top w:val="none" w:sz="0" w:space="0" w:color="auto"/>
        <w:left w:val="none" w:sz="0" w:space="0" w:color="auto"/>
        <w:bottom w:val="none" w:sz="0" w:space="0" w:color="auto"/>
        <w:right w:val="none" w:sz="0" w:space="0" w:color="auto"/>
      </w:divBdr>
    </w:div>
    <w:div w:id="1187672518">
      <w:bodyDiv w:val="1"/>
      <w:marLeft w:val="0"/>
      <w:marRight w:val="0"/>
      <w:marTop w:val="0"/>
      <w:marBottom w:val="0"/>
      <w:divBdr>
        <w:top w:val="none" w:sz="0" w:space="0" w:color="auto"/>
        <w:left w:val="none" w:sz="0" w:space="0" w:color="auto"/>
        <w:bottom w:val="none" w:sz="0" w:space="0" w:color="auto"/>
        <w:right w:val="none" w:sz="0" w:space="0" w:color="auto"/>
      </w:divBdr>
    </w:div>
    <w:div w:id="1189753695">
      <w:bodyDiv w:val="1"/>
      <w:marLeft w:val="0"/>
      <w:marRight w:val="0"/>
      <w:marTop w:val="0"/>
      <w:marBottom w:val="0"/>
      <w:divBdr>
        <w:top w:val="none" w:sz="0" w:space="0" w:color="auto"/>
        <w:left w:val="none" w:sz="0" w:space="0" w:color="auto"/>
        <w:bottom w:val="none" w:sz="0" w:space="0" w:color="auto"/>
        <w:right w:val="none" w:sz="0" w:space="0" w:color="auto"/>
      </w:divBdr>
    </w:div>
    <w:div w:id="1193303261">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1088459">
      <w:bodyDiv w:val="1"/>
      <w:marLeft w:val="0"/>
      <w:marRight w:val="0"/>
      <w:marTop w:val="0"/>
      <w:marBottom w:val="0"/>
      <w:divBdr>
        <w:top w:val="none" w:sz="0" w:space="0" w:color="auto"/>
        <w:left w:val="none" w:sz="0" w:space="0" w:color="auto"/>
        <w:bottom w:val="none" w:sz="0" w:space="0" w:color="auto"/>
        <w:right w:val="none" w:sz="0" w:space="0" w:color="auto"/>
      </w:divBdr>
    </w:div>
    <w:div w:id="1204321302">
      <w:bodyDiv w:val="1"/>
      <w:marLeft w:val="0"/>
      <w:marRight w:val="0"/>
      <w:marTop w:val="0"/>
      <w:marBottom w:val="0"/>
      <w:divBdr>
        <w:top w:val="none" w:sz="0" w:space="0" w:color="auto"/>
        <w:left w:val="none" w:sz="0" w:space="0" w:color="auto"/>
        <w:bottom w:val="none" w:sz="0" w:space="0" w:color="auto"/>
        <w:right w:val="none" w:sz="0" w:space="0" w:color="auto"/>
      </w:divBdr>
    </w:div>
    <w:div w:id="1207373107">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11381304">
      <w:bodyDiv w:val="1"/>
      <w:marLeft w:val="0"/>
      <w:marRight w:val="0"/>
      <w:marTop w:val="0"/>
      <w:marBottom w:val="0"/>
      <w:divBdr>
        <w:top w:val="none" w:sz="0" w:space="0" w:color="auto"/>
        <w:left w:val="none" w:sz="0" w:space="0" w:color="auto"/>
        <w:bottom w:val="none" w:sz="0" w:space="0" w:color="auto"/>
        <w:right w:val="none" w:sz="0" w:space="0" w:color="auto"/>
      </w:divBdr>
    </w:div>
    <w:div w:id="1212425412">
      <w:bodyDiv w:val="1"/>
      <w:marLeft w:val="0"/>
      <w:marRight w:val="0"/>
      <w:marTop w:val="0"/>
      <w:marBottom w:val="0"/>
      <w:divBdr>
        <w:top w:val="none" w:sz="0" w:space="0" w:color="auto"/>
        <w:left w:val="none" w:sz="0" w:space="0" w:color="auto"/>
        <w:bottom w:val="none" w:sz="0" w:space="0" w:color="auto"/>
        <w:right w:val="none" w:sz="0" w:space="0" w:color="auto"/>
      </w:divBdr>
    </w:div>
    <w:div w:id="1228957651">
      <w:bodyDiv w:val="1"/>
      <w:marLeft w:val="0"/>
      <w:marRight w:val="0"/>
      <w:marTop w:val="0"/>
      <w:marBottom w:val="0"/>
      <w:divBdr>
        <w:top w:val="none" w:sz="0" w:space="0" w:color="auto"/>
        <w:left w:val="none" w:sz="0" w:space="0" w:color="auto"/>
        <w:bottom w:val="none" w:sz="0" w:space="0" w:color="auto"/>
        <w:right w:val="none" w:sz="0" w:space="0" w:color="auto"/>
      </w:divBdr>
    </w:div>
    <w:div w:id="1229146640">
      <w:bodyDiv w:val="1"/>
      <w:marLeft w:val="0"/>
      <w:marRight w:val="0"/>
      <w:marTop w:val="0"/>
      <w:marBottom w:val="0"/>
      <w:divBdr>
        <w:top w:val="none" w:sz="0" w:space="0" w:color="auto"/>
        <w:left w:val="none" w:sz="0" w:space="0" w:color="auto"/>
        <w:bottom w:val="none" w:sz="0" w:space="0" w:color="auto"/>
        <w:right w:val="none" w:sz="0" w:space="0" w:color="auto"/>
      </w:divBdr>
    </w:div>
    <w:div w:id="1239435292">
      <w:bodyDiv w:val="1"/>
      <w:marLeft w:val="0"/>
      <w:marRight w:val="0"/>
      <w:marTop w:val="0"/>
      <w:marBottom w:val="0"/>
      <w:divBdr>
        <w:top w:val="none" w:sz="0" w:space="0" w:color="auto"/>
        <w:left w:val="none" w:sz="0" w:space="0" w:color="auto"/>
        <w:bottom w:val="none" w:sz="0" w:space="0" w:color="auto"/>
        <w:right w:val="none" w:sz="0" w:space="0" w:color="auto"/>
      </w:divBdr>
    </w:div>
    <w:div w:id="1260331475">
      <w:bodyDiv w:val="1"/>
      <w:marLeft w:val="0"/>
      <w:marRight w:val="0"/>
      <w:marTop w:val="0"/>
      <w:marBottom w:val="0"/>
      <w:divBdr>
        <w:top w:val="none" w:sz="0" w:space="0" w:color="auto"/>
        <w:left w:val="none" w:sz="0" w:space="0" w:color="auto"/>
        <w:bottom w:val="none" w:sz="0" w:space="0" w:color="auto"/>
        <w:right w:val="none" w:sz="0" w:space="0" w:color="auto"/>
      </w:divBdr>
    </w:div>
    <w:div w:id="1276060358">
      <w:bodyDiv w:val="1"/>
      <w:marLeft w:val="0"/>
      <w:marRight w:val="0"/>
      <w:marTop w:val="0"/>
      <w:marBottom w:val="0"/>
      <w:divBdr>
        <w:top w:val="none" w:sz="0" w:space="0" w:color="auto"/>
        <w:left w:val="none" w:sz="0" w:space="0" w:color="auto"/>
        <w:bottom w:val="none" w:sz="0" w:space="0" w:color="auto"/>
        <w:right w:val="none" w:sz="0" w:space="0" w:color="auto"/>
      </w:divBdr>
      <w:divsChild>
        <w:div w:id="257953578">
          <w:marLeft w:val="0"/>
          <w:marRight w:val="0"/>
          <w:marTop w:val="0"/>
          <w:marBottom w:val="0"/>
          <w:divBdr>
            <w:top w:val="none" w:sz="0" w:space="0" w:color="auto"/>
            <w:left w:val="none" w:sz="0" w:space="0" w:color="auto"/>
            <w:bottom w:val="none" w:sz="0" w:space="0" w:color="auto"/>
            <w:right w:val="none" w:sz="0" w:space="0" w:color="auto"/>
          </w:divBdr>
        </w:div>
      </w:divsChild>
    </w:div>
    <w:div w:id="1278560958">
      <w:bodyDiv w:val="1"/>
      <w:marLeft w:val="0"/>
      <w:marRight w:val="0"/>
      <w:marTop w:val="0"/>
      <w:marBottom w:val="0"/>
      <w:divBdr>
        <w:top w:val="none" w:sz="0" w:space="0" w:color="auto"/>
        <w:left w:val="none" w:sz="0" w:space="0" w:color="auto"/>
        <w:bottom w:val="none" w:sz="0" w:space="0" w:color="auto"/>
        <w:right w:val="none" w:sz="0" w:space="0" w:color="auto"/>
      </w:divBdr>
    </w:div>
    <w:div w:id="1280142061">
      <w:bodyDiv w:val="1"/>
      <w:marLeft w:val="0"/>
      <w:marRight w:val="0"/>
      <w:marTop w:val="0"/>
      <w:marBottom w:val="0"/>
      <w:divBdr>
        <w:top w:val="none" w:sz="0" w:space="0" w:color="auto"/>
        <w:left w:val="none" w:sz="0" w:space="0" w:color="auto"/>
        <w:bottom w:val="none" w:sz="0" w:space="0" w:color="auto"/>
        <w:right w:val="none" w:sz="0" w:space="0" w:color="auto"/>
      </w:divBdr>
    </w:div>
    <w:div w:id="1295671920">
      <w:bodyDiv w:val="1"/>
      <w:marLeft w:val="0"/>
      <w:marRight w:val="0"/>
      <w:marTop w:val="0"/>
      <w:marBottom w:val="0"/>
      <w:divBdr>
        <w:top w:val="none" w:sz="0" w:space="0" w:color="auto"/>
        <w:left w:val="none" w:sz="0" w:space="0" w:color="auto"/>
        <w:bottom w:val="none" w:sz="0" w:space="0" w:color="auto"/>
        <w:right w:val="none" w:sz="0" w:space="0" w:color="auto"/>
      </w:divBdr>
    </w:div>
    <w:div w:id="1296568628">
      <w:bodyDiv w:val="1"/>
      <w:marLeft w:val="0"/>
      <w:marRight w:val="0"/>
      <w:marTop w:val="0"/>
      <w:marBottom w:val="0"/>
      <w:divBdr>
        <w:top w:val="none" w:sz="0" w:space="0" w:color="auto"/>
        <w:left w:val="none" w:sz="0" w:space="0" w:color="auto"/>
        <w:bottom w:val="none" w:sz="0" w:space="0" w:color="auto"/>
        <w:right w:val="none" w:sz="0" w:space="0" w:color="auto"/>
      </w:divBdr>
    </w:div>
    <w:div w:id="1299653252">
      <w:bodyDiv w:val="1"/>
      <w:marLeft w:val="0"/>
      <w:marRight w:val="0"/>
      <w:marTop w:val="0"/>
      <w:marBottom w:val="0"/>
      <w:divBdr>
        <w:top w:val="none" w:sz="0" w:space="0" w:color="auto"/>
        <w:left w:val="none" w:sz="0" w:space="0" w:color="auto"/>
        <w:bottom w:val="none" w:sz="0" w:space="0" w:color="auto"/>
        <w:right w:val="none" w:sz="0" w:space="0" w:color="auto"/>
      </w:divBdr>
      <w:divsChild>
        <w:div w:id="567034124">
          <w:marLeft w:val="0"/>
          <w:marRight w:val="0"/>
          <w:marTop w:val="300"/>
          <w:marBottom w:val="0"/>
          <w:divBdr>
            <w:top w:val="none" w:sz="0" w:space="0" w:color="auto"/>
            <w:left w:val="none" w:sz="0" w:space="0" w:color="auto"/>
            <w:bottom w:val="none" w:sz="0" w:space="0" w:color="auto"/>
            <w:right w:val="none" w:sz="0" w:space="0" w:color="auto"/>
          </w:divBdr>
        </w:div>
      </w:divsChild>
    </w:div>
    <w:div w:id="1317801131">
      <w:bodyDiv w:val="1"/>
      <w:marLeft w:val="0"/>
      <w:marRight w:val="0"/>
      <w:marTop w:val="0"/>
      <w:marBottom w:val="0"/>
      <w:divBdr>
        <w:top w:val="none" w:sz="0" w:space="0" w:color="auto"/>
        <w:left w:val="none" w:sz="0" w:space="0" w:color="auto"/>
        <w:bottom w:val="none" w:sz="0" w:space="0" w:color="auto"/>
        <w:right w:val="none" w:sz="0" w:space="0" w:color="auto"/>
      </w:divBdr>
    </w:div>
    <w:div w:id="1325471926">
      <w:bodyDiv w:val="1"/>
      <w:marLeft w:val="0"/>
      <w:marRight w:val="0"/>
      <w:marTop w:val="0"/>
      <w:marBottom w:val="0"/>
      <w:divBdr>
        <w:top w:val="none" w:sz="0" w:space="0" w:color="auto"/>
        <w:left w:val="none" w:sz="0" w:space="0" w:color="auto"/>
        <w:bottom w:val="none" w:sz="0" w:space="0" w:color="auto"/>
        <w:right w:val="none" w:sz="0" w:space="0" w:color="auto"/>
      </w:divBdr>
      <w:divsChild>
        <w:div w:id="975142095">
          <w:marLeft w:val="456"/>
          <w:marRight w:val="456"/>
          <w:marTop w:val="720"/>
          <w:marBottom w:val="480"/>
          <w:divBdr>
            <w:top w:val="none" w:sz="0" w:space="0" w:color="auto"/>
            <w:left w:val="none" w:sz="0" w:space="0" w:color="auto"/>
            <w:bottom w:val="none" w:sz="0" w:space="0" w:color="auto"/>
            <w:right w:val="none" w:sz="0" w:space="0" w:color="auto"/>
          </w:divBdr>
        </w:div>
      </w:divsChild>
    </w:div>
    <w:div w:id="1351763097">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0428327">
      <w:bodyDiv w:val="1"/>
      <w:marLeft w:val="0"/>
      <w:marRight w:val="0"/>
      <w:marTop w:val="0"/>
      <w:marBottom w:val="0"/>
      <w:divBdr>
        <w:top w:val="none" w:sz="0" w:space="0" w:color="auto"/>
        <w:left w:val="none" w:sz="0" w:space="0" w:color="auto"/>
        <w:bottom w:val="none" w:sz="0" w:space="0" w:color="auto"/>
        <w:right w:val="none" w:sz="0" w:space="0" w:color="auto"/>
      </w:divBdr>
    </w:div>
    <w:div w:id="1361517468">
      <w:bodyDiv w:val="1"/>
      <w:marLeft w:val="0"/>
      <w:marRight w:val="0"/>
      <w:marTop w:val="0"/>
      <w:marBottom w:val="0"/>
      <w:divBdr>
        <w:top w:val="none" w:sz="0" w:space="0" w:color="auto"/>
        <w:left w:val="none" w:sz="0" w:space="0" w:color="auto"/>
        <w:bottom w:val="none" w:sz="0" w:space="0" w:color="auto"/>
        <w:right w:val="none" w:sz="0" w:space="0" w:color="auto"/>
      </w:divBdr>
    </w:div>
    <w:div w:id="1363358250">
      <w:bodyDiv w:val="1"/>
      <w:marLeft w:val="0"/>
      <w:marRight w:val="0"/>
      <w:marTop w:val="0"/>
      <w:marBottom w:val="0"/>
      <w:divBdr>
        <w:top w:val="none" w:sz="0" w:space="0" w:color="auto"/>
        <w:left w:val="none" w:sz="0" w:space="0" w:color="auto"/>
        <w:bottom w:val="none" w:sz="0" w:space="0" w:color="auto"/>
        <w:right w:val="none" w:sz="0" w:space="0" w:color="auto"/>
      </w:divBdr>
    </w:div>
    <w:div w:id="1377126265">
      <w:bodyDiv w:val="1"/>
      <w:marLeft w:val="0"/>
      <w:marRight w:val="0"/>
      <w:marTop w:val="0"/>
      <w:marBottom w:val="0"/>
      <w:divBdr>
        <w:top w:val="none" w:sz="0" w:space="0" w:color="auto"/>
        <w:left w:val="none" w:sz="0" w:space="0" w:color="auto"/>
        <w:bottom w:val="none" w:sz="0" w:space="0" w:color="auto"/>
        <w:right w:val="none" w:sz="0" w:space="0" w:color="auto"/>
      </w:divBdr>
    </w:div>
    <w:div w:id="1390808837">
      <w:bodyDiv w:val="1"/>
      <w:marLeft w:val="0"/>
      <w:marRight w:val="0"/>
      <w:marTop w:val="0"/>
      <w:marBottom w:val="0"/>
      <w:divBdr>
        <w:top w:val="none" w:sz="0" w:space="0" w:color="auto"/>
        <w:left w:val="none" w:sz="0" w:space="0" w:color="auto"/>
        <w:bottom w:val="none" w:sz="0" w:space="0" w:color="auto"/>
        <w:right w:val="none" w:sz="0" w:space="0" w:color="auto"/>
      </w:divBdr>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265583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053599">
      <w:bodyDiv w:val="1"/>
      <w:marLeft w:val="0"/>
      <w:marRight w:val="0"/>
      <w:marTop w:val="0"/>
      <w:marBottom w:val="0"/>
      <w:divBdr>
        <w:top w:val="none" w:sz="0" w:space="0" w:color="auto"/>
        <w:left w:val="none" w:sz="0" w:space="0" w:color="auto"/>
        <w:bottom w:val="none" w:sz="0" w:space="0" w:color="auto"/>
        <w:right w:val="none" w:sz="0" w:space="0" w:color="auto"/>
      </w:divBdr>
    </w:div>
    <w:div w:id="1402142896">
      <w:bodyDiv w:val="1"/>
      <w:marLeft w:val="0"/>
      <w:marRight w:val="0"/>
      <w:marTop w:val="0"/>
      <w:marBottom w:val="0"/>
      <w:divBdr>
        <w:top w:val="none" w:sz="0" w:space="0" w:color="auto"/>
        <w:left w:val="none" w:sz="0" w:space="0" w:color="auto"/>
        <w:bottom w:val="none" w:sz="0" w:space="0" w:color="auto"/>
        <w:right w:val="none" w:sz="0" w:space="0" w:color="auto"/>
      </w:divBdr>
    </w:div>
    <w:div w:id="1409494686">
      <w:bodyDiv w:val="1"/>
      <w:marLeft w:val="0"/>
      <w:marRight w:val="0"/>
      <w:marTop w:val="0"/>
      <w:marBottom w:val="0"/>
      <w:divBdr>
        <w:top w:val="none" w:sz="0" w:space="0" w:color="auto"/>
        <w:left w:val="none" w:sz="0" w:space="0" w:color="auto"/>
        <w:bottom w:val="none" w:sz="0" w:space="0" w:color="auto"/>
        <w:right w:val="none" w:sz="0" w:space="0" w:color="auto"/>
      </w:divBdr>
    </w:div>
    <w:div w:id="1417440654">
      <w:bodyDiv w:val="1"/>
      <w:marLeft w:val="0"/>
      <w:marRight w:val="0"/>
      <w:marTop w:val="0"/>
      <w:marBottom w:val="0"/>
      <w:divBdr>
        <w:top w:val="none" w:sz="0" w:space="0" w:color="auto"/>
        <w:left w:val="none" w:sz="0" w:space="0" w:color="auto"/>
        <w:bottom w:val="none" w:sz="0" w:space="0" w:color="auto"/>
        <w:right w:val="none" w:sz="0" w:space="0" w:color="auto"/>
      </w:divBdr>
    </w:div>
    <w:div w:id="1419213720">
      <w:bodyDiv w:val="1"/>
      <w:marLeft w:val="0"/>
      <w:marRight w:val="0"/>
      <w:marTop w:val="0"/>
      <w:marBottom w:val="0"/>
      <w:divBdr>
        <w:top w:val="none" w:sz="0" w:space="0" w:color="auto"/>
        <w:left w:val="none" w:sz="0" w:space="0" w:color="auto"/>
        <w:bottom w:val="none" w:sz="0" w:space="0" w:color="auto"/>
        <w:right w:val="none" w:sz="0" w:space="0" w:color="auto"/>
      </w:divBdr>
    </w:div>
    <w:div w:id="1420640220">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4349625">
      <w:bodyDiv w:val="1"/>
      <w:marLeft w:val="0"/>
      <w:marRight w:val="0"/>
      <w:marTop w:val="0"/>
      <w:marBottom w:val="0"/>
      <w:divBdr>
        <w:top w:val="none" w:sz="0" w:space="0" w:color="auto"/>
        <w:left w:val="none" w:sz="0" w:space="0" w:color="auto"/>
        <w:bottom w:val="none" w:sz="0" w:space="0" w:color="auto"/>
        <w:right w:val="none" w:sz="0" w:space="0" w:color="auto"/>
      </w:divBdr>
      <w:divsChild>
        <w:div w:id="2130128039">
          <w:marLeft w:val="0"/>
          <w:marRight w:val="0"/>
          <w:marTop w:val="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4250792">
      <w:bodyDiv w:val="1"/>
      <w:marLeft w:val="0"/>
      <w:marRight w:val="0"/>
      <w:marTop w:val="0"/>
      <w:marBottom w:val="0"/>
      <w:divBdr>
        <w:top w:val="none" w:sz="0" w:space="0" w:color="auto"/>
        <w:left w:val="none" w:sz="0" w:space="0" w:color="auto"/>
        <w:bottom w:val="none" w:sz="0" w:space="0" w:color="auto"/>
        <w:right w:val="none" w:sz="0" w:space="0" w:color="auto"/>
      </w:divBdr>
    </w:div>
    <w:div w:id="1456563674">
      <w:bodyDiv w:val="1"/>
      <w:marLeft w:val="0"/>
      <w:marRight w:val="0"/>
      <w:marTop w:val="0"/>
      <w:marBottom w:val="0"/>
      <w:divBdr>
        <w:top w:val="none" w:sz="0" w:space="0" w:color="auto"/>
        <w:left w:val="none" w:sz="0" w:space="0" w:color="auto"/>
        <w:bottom w:val="none" w:sz="0" w:space="0" w:color="auto"/>
        <w:right w:val="none" w:sz="0" w:space="0" w:color="auto"/>
      </w:divBdr>
    </w:div>
    <w:div w:id="1456943996">
      <w:bodyDiv w:val="1"/>
      <w:marLeft w:val="0"/>
      <w:marRight w:val="0"/>
      <w:marTop w:val="0"/>
      <w:marBottom w:val="0"/>
      <w:divBdr>
        <w:top w:val="none" w:sz="0" w:space="0" w:color="auto"/>
        <w:left w:val="none" w:sz="0" w:space="0" w:color="auto"/>
        <w:bottom w:val="none" w:sz="0" w:space="0" w:color="auto"/>
        <w:right w:val="none" w:sz="0" w:space="0" w:color="auto"/>
      </w:divBdr>
    </w:div>
    <w:div w:id="1459957657">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5926588">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8571659">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88863880">
      <w:bodyDiv w:val="1"/>
      <w:marLeft w:val="0"/>
      <w:marRight w:val="0"/>
      <w:marTop w:val="0"/>
      <w:marBottom w:val="0"/>
      <w:divBdr>
        <w:top w:val="none" w:sz="0" w:space="0" w:color="auto"/>
        <w:left w:val="none" w:sz="0" w:space="0" w:color="auto"/>
        <w:bottom w:val="none" w:sz="0" w:space="0" w:color="auto"/>
        <w:right w:val="none" w:sz="0" w:space="0" w:color="auto"/>
      </w:divBdr>
      <w:divsChild>
        <w:div w:id="795492525">
          <w:marLeft w:val="0"/>
          <w:marRight w:val="0"/>
          <w:marTop w:val="0"/>
          <w:marBottom w:val="0"/>
          <w:divBdr>
            <w:top w:val="none" w:sz="0" w:space="0" w:color="auto"/>
            <w:left w:val="none" w:sz="0" w:space="0" w:color="auto"/>
            <w:bottom w:val="none" w:sz="0" w:space="0" w:color="auto"/>
            <w:right w:val="none" w:sz="0" w:space="0" w:color="auto"/>
          </w:divBdr>
          <w:divsChild>
            <w:div w:id="18117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81363">
      <w:bodyDiv w:val="1"/>
      <w:marLeft w:val="0"/>
      <w:marRight w:val="0"/>
      <w:marTop w:val="0"/>
      <w:marBottom w:val="0"/>
      <w:divBdr>
        <w:top w:val="none" w:sz="0" w:space="0" w:color="auto"/>
        <w:left w:val="none" w:sz="0" w:space="0" w:color="auto"/>
        <w:bottom w:val="none" w:sz="0" w:space="0" w:color="auto"/>
        <w:right w:val="none" w:sz="0" w:space="0" w:color="auto"/>
      </w:divBdr>
    </w:div>
    <w:div w:id="1500732103">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6162975">
      <w:bodyDiv w:val="1"/>
      <w:marLeft w:val="0"/>
      <w:marRight w:val="0"/>
      <w:marTop w:val="0"/>
      <w:marBottom w:val="0"/>
      <w:divBdr>
        <w:top w:val="none" w:sz="0" w:space="0" w:color="auto"/>
        <w:left w:val="none" w:sz="0" w:space="0" w:color="auto"/>
        <w:bottom w:val="none" w:sz="0" w:space="0" w:color="auto"/>
        <w:right w:val="none" w:sz="0" w:space="0" w:color="auto"/>
      </w:divBdr>
    </w:div>
    <w:div w:id="1507135723">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7497055">
      <w:bodyDiv w:val="1"/>
      <w:marLeft w:val="0"/>
      <w:marRight w:val="0"/>
      <w:marTop w:val="0"/>
      <w:marBottom w:val="0"/>
      <w:divBdr>
        <w:top w:val="none" w:sz="0" w:space="0" w:color="auto"/>
        <w:left w:val="none" w:sz="0" w:space="0" w:color="auto"/>
        <w:bottom w:val="none" w:sz="0" w:space="0" w:color="auto"/>
        <w:right w:val="none" w:sz="0" w:space="0" w:color="auto"/>
      </w:divBdr>
    </w:div>
    <w:div w:id="1518689979">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087915">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45017306">
      <w:bodyDiv w:val="1"/>
      <w:marLeft w:val="0"/>
      <w:marRight w:val="0"/>
      <w:marTop w:val="0"/>
      <w:marBottom w:val="0"/>
      <w:divBdr>
        <w:top w:val="none" w:sz="0" w:space="0" w:color="auto"/>
        <w:left w:val="none" w:sz="0" w:space="0" w:color="auto"/>
        <w:bottom w:val="none" w:sz="0" w:space="0" w:color="auto"/>
        <w:right w:val="none" w:sz="0" w:space="0" w:color="auto"/>
      </w:divBdr>
      <w:divsChild>
        <w:div w:id="894512332">
          <w:marLeft w:val="0"/>
          <w:marRight w:val="0"/>
          <w:marTop w:val="0"/>
          <w:marBottom w:val="0"/>
          <w:divBdr>
            <w:top w:val="none" w:sz="0" w:space="0" w:color="auto"/>
            <w:left w:val="none" w:sz="0" w:space="0" w:color="auto"/>
            <w:bottom w:val="none" w:sz="0" w:space="0" w:color="auto"/>
            <w:right w:val="none" w:sz="0" w:space="0" w:color="auto"/>
          </w:divBdr>
          <w:divsChild>
            <w:div w:id="1829706935">
              <w:marLeft w:val="0"/>
              <w:marRight w:val="0"/>
              <w:marTop w:val="0"/>
              <w:marBottom w:val="0"/>
              <w:divBdr>
                <w:top w:val="none" w:sz="0" w:space="0" w:color="auto"/>
                <w:left w:val="none" w:sz="0" w:space="0" w:color="auto"/>
                <w:bottom w:val="none" w:sz="0" w:space="0" w:color="auto"/>
                <w:right w:val="none" w:sz="0" w:space="0" w:color="auto"/>
              </w:divBdr>
              <w:divsChild>
                <w:div w:id="482427725">
                  <w:marLeft w:val="600"/>
                  <w:marRight w:val="600"/>
                  <w:marTop w:val="0"/>
                  <w:marBottom w:val="0"/>
                  <w:divBdr>
                    <w:top w:val="none" w:sz="0" w:space="0" w:color="auto"/>
                    <w:left w:val="none" w:sz="0" w:space="0" w:color="auto"/>
                    <w:bottom w:val="none" w:sz="0" w:space="0" w:color="auto"/>
                    <w:right w:val="none" w:sz="0" w:space="0" w:color="auto"/>
                  </w:divBdr>
                  <w:divsChild>
                    <w:div w:id="168761817">
                      <w:marLeft w:val="0"/>
                      <w:marRight w:val="0"/>
                      <w:marTop w:val="0"/>
                      <w:marBottom w:val="0"/>
                      <w:divBdr>
                        <w:top w:val="none" w:sz="0" w:space="0" w:color="auto"/>
                        <w:left w:val="none" w:sz="0" w:space="0" w:color="auto"/>
                        <w:bottom w:val="none" w:sz="0" w:space="0" w:color="auto"/>
                        <w:right w:val="none" w:sz="0" w:space="0" w:color="auto"/>
                      </w:divBdr>
                      <w:divsChild>
                        <w:div w:id="1024984074">
                          <w:marLeft w:val="0"/>
                          <w:marRight w:val="17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24678">
      <w:bodyDiv w:val="1"/>
      <w:marLeft w:val="0"/>
      <w:marRight w:val="0"/>
      <w:marTop w:val="0"/>
      <w:marBottom w:val="0"/>
      <w:divBdr>
        <w:top w:val="none" w:sz="0" w:space="0" w:color="auto"/>
        <w:left w:val="none" w:sz="0" w:space="0" w:color="auto"/>
        <w:bottom w:val="none" w:sz="0" w:space="0" w:color="auto"/>
        <w:right w:val="none" w:sz="0" w:space="0" w:color="auto"/>
      </w:divBdr>
      <w:divsChild>
        <w:div w:id="1715235506">
          <w:marLeft w:val="0"/>
          <w:marRight w:val="0"/>
          <w:marTop w:val="0"/>
          <w:marBottom w:val="300"/>
          <w:divBdr>
            <w:top w:val="none" w:sz="0" w:space="0" w:color="auto"/>
            <w:left w:val="none" w:sz="0" w:space="0" w:color="auto"/>
            <w:bottom w:val="none" w:sz="0" w:space="0" w:color="auto"/>
            <w:right w:val="none" w:sz="0" w:space="0" w:color="auto"/>
          </w:divBdr>
        </w:div>
      </w:divsChild>
    </w:div>
    <w:div w:id="1554149740">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67690753">
      <w:bodyDiv w:val="1"/>
      <w:marLeft w:val="0"/>
      <w:marRight w:val="0"/>
      <w:marTop w:val="0"/>
      <w:marBottom w:val="0"/>
      <w:divBdr>
        <w:top w:val="none" w:sz="0" w:space="0" w:color="auto"/>
        <w:left w:val="none" w:sz="0" w:space="0" w:color="auto"/>
        <w:bottom w:val="none" w:sz="0" w:space="0" w:color="auto"/>
        <w:right w:val="none" w:sz="0" w:space="0" w:color="auto"/>
      </w:divBdr>
    </w:div>
    <w:div w:id="1571382678">
      <w:bodyDiv w:val="1"/>
      <w:marLeft w:val="0"/>
      <w:marRight w:val="0"/>
      <w:marTop w:val="0"/>
      <w:marBottom w:val="0"/>
      <w:divBdr>
        <w:top w:val="none" w:sz="0" w:space="0" w:color="auto"/>
        <w:left w:val="none" w:sz="0" w:space="0" w:color="auto"/>
        <w:bottom w:val="none" w:sz="0" w:space="0" w:color="auto"/>
        <w:right w:val="none" w:sz="0" w:space="0" w:color="auto"/>
      </w:divBdr>
    </w:div>
    <w:div w:id="1574583951">
      <w:bodyDiv w:val="1"/>
      <w:marLeft w:val="0"/>
      <w:marRight w:val="0"/>
      <w:marTop w:val="0"/>
      <w:marBottom w:val="0"/>
      <w:divBdr>
        <w:top w:val="none" w:sz="0" w:space="0" w:color="auto"/>
        <w:left w:val="none" w:sz="0" w:space="0" w:color="auto"/>
        <w:bottom w:val="none" w:sz="0" w:space="0" w:color="auto"/>
        <w:right w:val="none" w:sz="0" w:space="0" w:color="auto"/>
      </w:divBdr>
    </w:div>
    <w:div w:id="1583757721">
      <w:bodyDiv w:val="1"/>
      <w:marLeft w:val="0"/>
      <w:marRight w:val="0"/>
      <w:marTop w:val="0"/>
      <w:marBottom w:val="0"/>
      <w:divBdr>
        <w:top w:val="none" w:sz="0" w:space="0" w:color="auto"/>
        <w:left w:val="none" w:sz="0" w:space="0" w:color="auto"/>
        <w:bottom w:val="none" w:sz="0" w:space="0" w:color="auto"/>
        <w:right w:val="none" w:sz="0" w:space="0" w:color="auto"/>
      </w:divBdr>
    </w:div>
    <w:div w:id="1590772753">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167449">
      <w:bodyDiv w:val="1"/>
      <w:marLeft w:val="0"/>
      <w:marRight w:val="0"/>
      <w:marTop w:val="0"/>
      <w:marBottom w:val="0"/>
      <w:divBdr>
        <w:top w:val="none" w:sz="0" w:space="0" w:color="auto"/>
        <w:left w:val="none" w:sz="0" w:space="0" w:color="auto"/>
        <w:bottom w:val="none" w:sz="0" w:space="0" w:color="auto"/>
        <w:right w:val="none" w:sz="0" w:space="0" w:color="auto"/>
      </w:divBdr>
      <w:divsChild>
        <w:div w:id="1372071716">
          <w:marLeft w:val="0"/>
          <w:marRight w:val="0"/>
          <w:marTop w:val="0"/>
          <w:marBottom w:val="0"/>
          <w:divBdr>
            <w:top w:val="none" w:sz="0" w:space="0" w:color="auto"/>
            <w:left w:val="none" w:sz="0" w:space="0" w:color="auto"/>
            <w:bottom w:val="none" w:sz="0" w:space="0" w:color="auto"/>
            <w:right w:val="none" w:sz="0" w:space="0" w:color="auto"/>
          </w:divBdr>
        </w:div>
      </w:divsChild>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781781">
      <w:bodyDiv w:val="1"/>
      <w:marLeft w:val="0"/>
      <w:marRight w:val="0"/>
      <w:marTop w:val="0"/>
      <w:marBottom w:val="0"/>
      <w:divBdr>
        <w:top w:val="none" w:sz="0" w:space="0" w:color="auto"/>
        <w:left w:val="none" w:sz="0" w:space="0" w:color="auto"/>
        <w:bottom w:val="none" w:sz="0" w:space="0" w:color="auto"/>
        <w:right w:val="none" w:sz="0" w:space="0" w:color="auto"/>
      </w:divBdr>
    </w:div>
    <w:div w:id="1619488672">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39652158">
      <w:bodyDiv w:val="1"/>
      <w:marLeft w:val="0"/>
      <w:marRight w:val="0"/>
      <w:marTop w:val="0"/>
      <w:marBottom w:val="0"/>
      <w:divBdr>
        <w:top w:val="none" w:sz="0" w:space="0" w:color="auto"/>
        <w:left w:val="none" w:sz="0" w:space="0" w:color="auto"/>
        <w:bottom w:val="none" w:sz="0" w:space="0" w:color="auto"/>
        <w:right w:val="none" w:sz="0" w:space="0" w:color="auto"/>
      </w:divBdr>
    </w:div>
    <w:div w:id="1642542165">
      <w:bodyDiv w:val="1"/>
      <w:marLeft w:val="0"/>
      <w:marRight w:val="0"/>
      <w:marTop w:val="0"/>
      <w:marBottom w:val="0"/>
      <w:divBdr>
        <w:top w:val="none" w:sz="0" w:space="0" w:color="auto"/>
        <w:left w:val="none" w:sz="0" w:space="0" w:color="auto"/>
        <w:bottom w:val="none" w:sz="0" w:space="0" w:color="auto"/>
        <w:right w:val="none" w:sz="0" w:space="0" w:color="auto"/>
      </w:divBdr>
    </w:div>
    <w:div w:id="1645502714">
      <w:bodyDiv w:val="1"/>
      <w:marLeft w:val="0"/>
      <w:marRight w:val="0"/>
      <w:marTop w:val="0"/>
      <w:marBottom w:val="0"/>
      <w:divBdr>
        <w:top w:val="none" w:sz="0" w:space="0" w:color="auto"/>
        <w:left w:val="none" w:sz="0" w:space="0" w:color="auto"/>
        <w:bottom w:val="none" w:sz="0" w:space="0" w:color="auto"/>
        <w:right w:val="none" w:sz="0" w:space="0" w:color="auto"/>
      </w:divBdr>
      <w:divsChild>
        <w:div w:id="1254975131">
          <w:marLeft w:val="0"/>
          <w:marRight w:val="0"/>
          <w:marTop w:val="0"/>
          <w:marBottom w:val="0"/>
          <w:divBdr>
            <w:top w:val="none" w:sz="0" w:space="0" w:color="auto"/>
            <w:left w:val="none" w:sz="0" w:space="0" w:color="auto"/>
            <w:bottom w:val="none" w:sz="0" w:space="0" w:color="auto"/>
            <w:right w:val="none" w:sz="0" w:space="0" w:color="auto"/>
          </w:divBdr>
          <w:divsChild>
            <w:div w:id="180646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48522">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53758208">
      <w:bodyDiv w:val="1"/>
      <w:marLeft w:val="0"/>
      <w:marRight w:val="0"/>
      <w:marTop w:val="0"/>
      <w:marBottom w:val="0"/>
      <w:divBdr>
        <w:top w:val="none" w:sz="0" w:space="0" w:color="auto"/>
        <w:left w:val="none" w:sz="0" w:space="0" w:color="auto"/>
        <w:bottom w:val="none" w:sz="0" w:space="0" w:color="auto"/>
        <w:right w:val="none" w:sz="0" w:space="0" w:color="auto"/>
      </w:divBdr>
    </w:div>
    <w:div w:id="1655141217">
      <w:bodyDiv w:val="1"/>
      <w:marLeft w:val="0"/>
      <w:marRight w:val="0"/>
      <w:marTop w:val="0"/>
      <w:marBottom w:val="0"/>
      <w:divBdr>
        <w:top w:val="none" w:sz="0" w:space="0" w:color="auto"/>
        <w:left w:val="none" w:sz="0" w:space="0" w:color="auto"/>
        <w:bottom w:val="none" w:sz="0" w:space="0" w:color="auto"/>
        <w:right w:val="none" w:sz="0" w:space="0" w:color="auto"/>
      </w:divBdr>
    </w:div>
    <w:div w:id="1662542513">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7705572">
      <w:bodyDiv w:val="1"/>
      <w:marLeft w:val="0"/>
      <w:marRight w:val="0"/>
      <w:marTop w:val="0"/>
      <w:marBottom w:val="0"/>
      <w:divBdr>
        <w:top w:val="none" w:sz="0" w:space="0" w:color="auto"/>
        <w:left w:val="none" w:sz="0" w:space="0" w:color="auto"/>
        <w:bottom w:val="none" w:sz="0" w:space="0" w:color="auto"/>
        <w:right w:val="none" w:sz="0" w:space="0" w:color="auto"/>
      </w:divBdr>
    </w:div>
    <w:div w:id="1671905862">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3798773">
      <w:bodyDiv w:val="1"/>
      <w:marLeft w:val="0"/>
      <w:marRight w:val="0"/>
      <w:marTop w:val="0"/>
      <w:marBottom w:val="0"/>
      <w:divBdr>
        <w:top w:val="none" w:sz="0" w:space="0" w:color="auto"/>
        <w:left w:val="none" w:sz="0" w:space="0" w:color="auto"/>
        <w:bottom w:val="none" w:sz="0" w:space="0" w:color="auto"/>
        <w:right w:val="none" w:sz="0" w:space="0" w:color="auto"/>
      </w:divBdr>
    </w:div>
    <w:div w:id="1684436117">
      <w:bodyDiv w:val="1"/>
      <w:marLeft w:val="0"/>
      <w:marRight w:val="0"/>
      <w:marTop w:val="0"/>
      <w:marBottom w:val="0"/>
      <w:divBdr>
        <w:top w:val="none" w:sz="0" w:space="0" w:color="auto"/>
        <w:left w:val="none" w:sz="0" w:space="0" w:color="auto"/>
        <w:bottom w:val="none" w:sz="0" w:space="0" w:color="auto"/>
        <w:right w:val="none" w:sz="0" w:space="0" w:color="auto"/>
      </w:divBdr>
    </w:div>
    <w:div w:id="1688632544">
      <w:bodyDiv w:val="1"/>
      <w:marLeft w:val="0"/>
      <w:marRight w:val="0"/>
      <w:marTop w:val="0"/>
      <w:marBottom w:val="0"/>
      <w:divBdr>
        <w:top w:val="none" w:sz="0" w:space="0" w:color="auto"/>
        <w:left w:val="none" w:sz="0" w:space="0" w:color="auto"/>
        <w:bottom w:val="none" w:sz="0" w:space="0" w:color="auto"/>
        <w:right w:val="none" w:sz="0" w:space="0" w:color="auto"/>
      </w:divBdr>
      <w:divsChild>
        <w:div w:id="1061103291">
          <w:marLeft w:val="0"/>
          <w:marRight w:val="0"/>
          <w:marTop w:val="0"/>
          <w:marBottom w:val="0"/>
          <w:divBdr>
            <w:top w:val="none" w:sz="0" w:space="0" w:color="auto"/>
            <w:left w:val="none" w:sz="0" w:space="0" w:color="auto"/>
            <w:bottom w:val="none" w:sz="0" w:space="0" w:color="auto"/>
            <w:right w:val="none" w:sz="0" w:space="0" w:color="auto"/>
          </w:divBdr>
          <w:divsChild>
            <w:div w:id="1598783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870082">
      <w:bodyDiv w:val="1"/>
      <w:marLeft w:val="0"/>
      <w:marRight w:val="0"/>
      <w:marTop w:val="0"/>
      <w:marBottom w:val="0"/>
      <w:divBdr>
        <w:top w:val="none" w:sz="0" w:space="0" w:color="auto"/>
        <w:left w:val="none" w:sz="0" w:space="0" w:color="auto"/>
        <w:bottom w:val="none" w:sz="0" w:space="0" w:color="auto"/>
        <w:right w:val="none" w:sz="0" w:space="0" w:color="auto"/>
      </w:divBdr>
    </w:div>
    <w:div w:id="1716005593">
      <w:bodyDiv w:val="1"/>
      <w:marLeft w:val="0"/>
      <w:marRight w:val="0"/>
      <w:marTop w:val="0"/>
      <w:marBottom w:val="0"/>
      <w:divBdr>
        <w:top w:val="none" w:sz="0" w:space="0" w:color="auto"/>
        <w:left w:val="none" w:sz="0" w:space="0" w:color="auto"/>
        <w:bottom w:val="none" w:sz="0" w:space="0" w:color="auto"/>
        <w:right w:val="none" w:sz="0" w:space="0" w:color="auto"/>
      </w:divBdr>
    </w:div>
    <w:div w:id="1717197287">
      <w:bodyDiv w:val="1"/>
      <w:marLeft w:val="0"/>
      <w:marRight w:val="0"/>
      <w:marTop w:val="0"/>
      <w:marBottom w:val="0"/>
      <w:divBdr>
        <w:top w:val="none" w:sz="0" w:space="0" w:color="auto"/>
        <w:left w:val="none" w:sz="0" w:space="0" w:color="auto"/>
        <w:bottom w:val="none" w:sz="0" w:space="0" w:color="auto"/>
        <w:right w:val="none" w:sz="0" w:space="0" w:color="auto"/>
      </w:divBdr>
    </w:div>
    <w:div w:id="1718428254">
      <w:bodyDiv w:val="1"/>
      <w:marLeft w:val="0"/>
      <w:marRight w:val="0"/>
      <w:marTop w:val="0"/>
      <w:marBottom w:val="0"/>
      <w:divBdr>
        <w:top w:val="none" w:sz="0" w:space="0" w:color="auto"/>
        <w:left w:val="none" w:sz="0" w:space="0" w:color="auto"/>
        <w:bottom w:val="none" w:sz="0" w:space="0" w:color="auto"/>
        <w:right w:val="none" w:sz="0" w:space="0" w:color="auto"/>
      </w:divBdr>
    </w:div>
    <w:div w:id="173370015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1345">
      <w:bodyDiv w:val="1"/>
      <w:marLeft w:val="0"/>
      <w:marRight w:val="0"/>
      <w:marTop w:val="0"/>
      <w:marBottom w:val="0"/>
      <w:divBdr>
        <w:top w:val="none" w:sz="0" w:space="0" w:color="auto"/>
        <w:left w:val="none" w:sz="0" w:space="0" w:color="auto"/>
        <w:bottom w:val="none" w:sz="0" w:space="0" w:color="auto"/>
        <w:right w:val="none" w:sz="0" w:space="0" w:color="auto"/>
      </w:divBdr>
    </w:div>
    <w:div w:id="1747607643">
      <w:bodyDiv w:val="1"/>
      <w:marLeft w:val="0"/>
      <w:marRight w:val="0"/>
      <w:marTop w:val="0"/>
      <w:marBottom w:val="0"/>
      <w:divBdr>
        <w:top w:val="none" w:sz="0" w:space="0" w:color="auto"/>
        <w:left w:val="none" w:sz="0" w:space="0" w:color="auto"/>
        <w:bottom w:val="none" w:sz="0" w:space="0" w:color="auto"/>
        <w:right w:val="none" w:sz="0" w:space="0" w:color="auto"/>
      </w:divBdr>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6801735">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89935737">
      <w:bodyDiv w:val="1"/>
      <w:marLeft w:val="0"/>
      <w:marRight w:val="0"/>
      <w:marTop w:val="0"/>
      <w:marBottom w:val="0"/>
      <w:divBdr>
        <w:top w:val="none" w:sz="0" w:space="0" w:color="auto"/>
        <w:left w:val="none" w:sz="0" w:space="0" w:color="auto"/>
        <w:bottom w:val="none" w:sz="0" w:space="0" w:color="auto"/>
        <w:right w:val="none" w:sz="0" w:space="0" w:color="auto"/>
      </w:divBdr>
    </w:div>
    <w:div w:id="1790398081">
      <w:bodyDiv w:val="1"/>
      <w:marLeft w:val="0"/>
      <w:marRight w:val="0"/>
      <w:marTop w:val="0"/>
      <w:marBottom w:val="0"/>
      <w:divBdr>
        <w:top w:val="none" w:sz="0" w:space="0" w:color="auto"/>
        <w:left w:val="none" w:sz="0" w:space="0" w:color="auto"/>
        <w:bottom w:val="none" w:sz="0" w:space="0" w:color="auto"/>
        <w:right w:val="none" w:sz="0" w:space="0" w:color="auto"/>
      </w:divBdr>
    </w:div>
    <w:div w:id="1790708262">
      <w:bodyDiv w:val="1"/>
      <w:marLeft w:val="0"/>
      <w:marRight w:val="0"/>
      <w:marTop w:val="0"/>
      <w:marBottom w:val="0"/>
      <w:divBdr>
        <w:top w:val="none" w:sz="0" w:space="0" w:color="auto"/>
        <w:left w:val="none" w:sz="0" w:space="0" w:color="auto"/>
        <w:bottom w:val="none" w:sz="0" w:space="0" w:color="auto"/>
        <w:right w:val="none" w:sz="0" w:space="0" w:color="auto"/>
      </w:divBdr>
    </w:div>
    <w:div w:id="1791969946">
      <w:bodyDiv w:val="1"/>
      <w:marLeft w:val="0"/>
      <w:marRight w:val="0"/>
      <w:marTop w:val="0"/>
      <w:marBottom w:val="0"/>
      <w:divBdr>
        <w:top w:val="none" w:sz="0" w:space="0" w:color="auto"/>
        <w:left w:val="none" w:sz="0" w:space="0" w:color="auto"/>
        <w:bottom w:val="none" w:sz="0" w:space="0" w:color="auto"/>
        <w:right w:val="none" w:sz="0" w:space="0" w:color="auto"/>
      </w:divBdr>
      <w:divsChild>
        <w:div w:id="2095474321">
          <w:marLeft w:val="0"/>
          <w:marRight w:val="0"/>
          <w:marTop w:val="0"/>
          <w:marBottom w:val="0"/>
          <w:divBdr>
            <w:top w:val="none" w:sz="0" w:space="0" w:color="auto"/>
            <w:left w:val="none" w:sz="0" w:space="0" w:color="auto"/>
            <w:bottom w:val="none" w:sz="0" w:space="0" w:color="auto"/>
            <w:right w:val="none" w:sz="0" w:space="0" w:color="auto"/>
          </w:divBdr>
        </w:div>
      </w:divsChild>
    </w:div>
    <w:div w:id="1796100182">
      <w:bodyDiv w:val="1"/>
      <w:marLeft w:val="0"/>
      <w:marRight w:val="0"/>
      <w:marTop w:val="0"/>
      <w:marBottom w:val="0"/>
      <w:divBdr>
        <w:top w:val="none" w:sz="0" w:space="0" w:color="auto"/>
        <w:left w:val="none" w:sz="0" w:space="0" w:color="auto"/>
        <w:bottom w:val="none" w:sz="0" w:space="0" w:color="auto"/>
        <w:right w:val="none" w:sz="0" w:space="0" w:color="auto"/>
      </w:divBdr>
    </w:div>
    <w:div w:id="1808815012">
      <w:bodyDiv w:val="1"/>
      <w:marLeft w:val="0"/>
      <w:marRight w:val="0"/>
      <w:marTop w:val="0"/>
      <w:marBottom w:val="0"/>
      <w:divBdr>
        <w:top w:val="none" w:sz="0" w:space="0" w:color="auto"/>
        <w:left w:val="none" w:sz="0" w:space="0" w:color="auto"/>
        <w:bottom w:val="none" w:sz="0" w:space="0" w:color="auto"/>
        <w:right w:val="none" w:sz="0" w:space="0" w:color="auto"/>
      </w:divBdr>
    </w:div>
    <w:div w:id="1809395035">
      <w:bodyDiv w:val="1"/>
      <w:marLeft w:val="0"/>
      <w:marRight w:val="0"/>
      <w:marTop w:val="0"/>
      <w:marBottom w:val="0"/>
      <w:divBdr>
        <w:top w:val="none" w:sz="0" w:space="0" w:color="auto"/>
        <w:left w:val="none" w:sz="0" w:space="0" w:color="auto"/>
        <w:bottom w:val="none" w:sz="0" w:space="0" w:color="auto"/>
        <w:right w:val="none" w:sz="0" w:space="0" w:color="auto"/>
      </w:divBdr>
    </w:div>
    <w:div w:id="1813018168">
      <w:bodyDiv w:val="1"/>
      <w:marLeft w:val="0"/>
      <w:marRight w:val="0"/>
      <w:marTop w:val="0"/>
      <w:marBottom w:val="0"/>
      <w:divBdr>
        <w:top w:val="none" w:sz="0" w:space="0" w:color="auto"/>
        <w:left w:val="none" w:sz="0" w:space="0" w:color="auto"/>
        <w:bottom w:val="none" w:sz="0" w:space="0" w:color="auto"/>
        <w:right w:val="none" w:sz="0" w:space="0" w:color="auto"/>
      </w:divBdr>
    </w:div>
    <w:div w:id="1816684063">
      <w:bodyDiv w:val="1"/>
      <w:marLeft w:val="0"/>
      <w:marRight w:val="0"/>
      <w:marTop w:val="0"/>
      <w:marBottom w:val="0"/>
      <w:divBdr>
        <w:top w:val="none" w:sz="0" w:space="0" w:color="auto"/>
        <w:left w:val="none" w:sz="0" w:space="0" w:color="auto"/>
        <w:bottom w:val="none" w:sz="0" w:space="0" w:color="auto"/>
        <w:right w:val="none" w:sz="0" w:space="0" w:color="auto"/>
      </w:divBdr>
    </w:div>
    <w:div w:id="1818641840">
      <w:bodyDiv w:val="1"/>
      <w:marLeft w:val="0"/>
      <w:marRight w:val="0"/>
      <w:marTop w:val="0"/>
      <w:marBottom w:val="0"/>
      <w:divBdr>
        <w:top w:val="none" w:sz="0" w:space="0" w:color="auto"/>
        <w:left w:val="none" w:sz="0" w:space="0" w:color="auto"/>
        <w:bottom w:val="none" w:sz="0" w:space="0" w:color="auto"/>
        <w:right w:val="none" w:sz="0" w:space="0" w:color="auto"/>
      </w:divBdr>
      <w:divsChild>
        <w:div w:id="480007559">
          <w:marLeft w:val="0"/>
          <w:marRight w:val="0"/>
          <w:marTop w:val="0"/>
          <w:marBottom w:val="0"/>
          <w:divBdr>
            <w:top w:val="none" w:sz="0" w:space="0" w:color="auto"/>
            <w:left w:val="none" w:sz="0" w:space="0" w:color="auto"/>
            <w:bottom w:val="none" w:sz="0" w:space="0" w:color="auto"/>
            <w:right w:val="none" w:sz="0" w:space="0" w:color="auto"/>
          </w:divBdr>
          <w:divsChild>
            <w:div w:id="121111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84855">
      <w:bodyDiv w:val="1"/>
      <w:marLeft w:val="0"/>
      <w:marRight w:val="0"/>
      <w:marTop w:val="0"/>
      <w:marBottom w:val="0"/>
      <w:divBdr>
        <w:top w:val="none" w:sz="0" w:space="0" w:color="auto"/>
        <w:left w:val="none" w:sz="0" w:space="0" w:color="auto"/>
        <w:bottom w:val="none" w:sz="0" w:space="0" w:color="auto"/>
        <w:right w:val="none" w:sz="0" w:space="0" w:color="auto"/>
      </w:divBdr>
    </w:div>
    <w:div w:id="1826579933">
      <w:bodyDiv w:val="1"/>
      <w:marLeft w:val="0"/>
      <w:marRight w:val="0"/>
      <w:marTop w:val="0"/>
      <w:marBottom w:val="0"/>
      <w:divBdr>
        <w:top w:val="none" w:sz="0" w:space="0" w:color="auto"/>
        <w:left w:val="none" w:sz="0" w:space="0" w:color="auto"/>
        <w:bottom w:val="none" w:sz="0" w:space="0" w:color="auto"/>
        <w:right w:val="none" w:sz="0" w:space="0" w:color="auto"/>
      </w:divBdr>
    </w:div>
    <w:div w:id="1834450141">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2621227">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7710997">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91111606">
      <w:bodyDiv w:val="1"/>
      <w:marLeft w:val="0"/>
      <w:marRight w:val="0"/>
      <w:marTop w:val="0"/>
      <w:marBottom w:val="0"/>
      <w:divBdr>
        <w:top w:val="none" w:sz="0" w:space="0" w:color="auto"/>
        <w:left w:val="none" w:sz="0" w:space="0" w:color="auto"/>
        <w:bottom w:val="none" w:sz="0" w:space="0" w:color="auto"/>
        <w:right w:val="none" w:sz="0" w:space="0" w:color="auto"/>
      </w:divBdr>
    </w:div>
    <w:div w:id="1904565567">
      <w:bodyDiv w:val="1"/>
      <w:marLeft w:val="0"/>
      <w:marRight w:val="0"/>
      <w:marTop w:val="0"/>
      <w:marBottom w:val="0"/>
      <w:divBdr>
        <w:top w:val="none" w:sz="0" w:space="0" w:color="auto"/>
        <w:left w:val="none" w:sz="0" w:space="0" w:color="auto"/>
        <w:bottom w:val="none" w:sz="0" w:space="0" w:color="auto"/>
        <w:right w:val="none" w:sz="0" w:space="0" w:color="auto"/>
      </w:divBdr>
    </w:div>
    <w:div w:id="1906408618">
      <w:bodyDiv w:val="1"/>
      <w:marLeft w:val="0"/>
      <w:marRight w:val="0"/>
      <w:marTop w:val="0"/>
      <w:marBottom w:val="0"/>
      <w:divBdr>
        <w:top w:val="none" w:sz="0" w:space="0" w:color="auto"/>
        <w:left w:val="none" w:sz="0" w:space="0" w:color="auto"/>
        <w:bottom w:val="none" w:sz="0" w:space="0" w:color="auto"/>
        <w:right w:val="none" w:sz="0" w:space="0" w:color="auto"/>
      </w:divBdr>
    </w:div>
    <w:div w:id="1910268502">
      <w:bodyDiv w:val="1"/>
      <w:marLeft w:val="0"/>
      <w:marRight w:val="0"/>
      <w:marTop w:val="0"/>
      <w:marBottom w:val="0"/>
      <w:divBdr>
        <w:top w:val="none" w:sz="0" w:space="0" w:color="auto"/>
        <w:left w:val="none" w:sz="0" w:space="0" w:color="auto"/>
        <w:bottom w:val="none" w:sz="0" w:space="0" w:color="auto"/>
        <w:right w:val="none" w:sz="0" w:space="0" w:color="auto"/>
      </w:divBdr>
    </w:div>
    <w:div w:id="1910840601">
      <w:bodyDiv w:val="1"/>
      <w:marLeft w:val="0"/>
      <w:marRight w:val="0"/>
      <w:marTop w:val="0"/>
      <w:marBottom w:val="0"/>
      <w:divBdr>
        <w:top w:val="none" w:sz="0" w:space="0" w:color="auto"/>
        <w:left w:val="none" w:sz="0" w:space="0" w:color="auto"/>
        <w:bottom w:val="none" w:sz="0" w:space="0" w:color="auto"/>
        <w:right w:val="none" w:sz="0" w:space="0" w:color="auto"/>
      </w:divBdr>
    </w:div>
    <w:div w:id="1912039926">
      <w:bodyDiv w:val="1"/>
      <w:marLeft w:val="0"/>
      <w:marRight w:val="0"/>
      <w:marTop w:val="0"/>
      <w:marBottom w:val="0"/>
      <w:divBdr>
        <w:top w:val="none" w:sz="0" w:space="0" w:color="auto"/>
        <w:left w:val="none" w:sz="0" w:space="0" w:color="auto"/>
        <w:bottom w:val="none" w:sz="0" w:space="0" w:color="auto"/>
        <w:right w:val="none" w:sz="0" w:space="0" w:color="auto"/>
      </w:divBdr>
    </w:div>
    <w:div w:id="1913806289">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6264581">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2179361">
      <w:bodyDiv w:val="1"/>
      <w:marLeft w:val="0"/>
      <w:marRight w:val="0"/>
      <w:marTop w:val="0"/>
      <w:marBottom w:val="0"/>
      <w:divBdr>
        <w:top w:val="none" w:sz="0" w:space="0" w:color="auto"/>
        <w:left w:val="none" w:sz="0" w:space="0" w:color="auto"/>
        <w:bottom w:val="none" w:sz="0" w:space="0" w:color="auto"/>
        <w:right w:val="none" w:sz="0" w:space="0" w:color="auto"/>
      </w:divBdr>
    </w:div>
    <w:div w:id="1943415730">
      <w:bodyDiv w:val="1"/>
      <w:marLeft w:val="0"/>
      <w:marRight w:val="0"/>
      <w:marTop w:val="0"/>
      <w:marBottom w:val="0"/>
      <w:divBdr>
        <w:top w:val="none" w:sz="0" w:space="0" w:color="auto"/>
        <w:left w:val="none" w:sz="0" w:space="0" w:color="auto"/>
        <w:bottom w:val="none" w:sz="0" w:space="0" w:color="auto"/>
        <w:right w:val="none" w:sz="0" w:space="0" w:color="auto"/>
      </w:divBdr>
    </w:div>
    <w:div w:id="1952665448">
      <w:bodyDiv w:val="1"/>
      <w:marLeft w:val="0"/>
      <w:marRight w:val="0"/>
      <w:marTop w:val="0"/>
      <w:marBottom w:val="0"/>
      <w:divBdr>
        <w:top w:val="none" w:sz="0" w:space="0" w:color="auto"/>
        <w:left w:val="none" w:sz="0" w:space="0" w:color="auto"/>
        <w:bottom w:val="none" w:sz="0" w:space="0" w:color="auto"/>
        <w:right w:val="none" w:sz="0" w:space="0" w:color="auto"/>
      </w:divBdr>
    </w:div>
    <w:div w:id="1954092076">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59136863">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6361191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87927111">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1993409305">
      <w:bodyDiv w:val="1"/>
      <w:marLeft w:val="0"/>
      <w:marRight w:val="0"/>
      <w:marTop w:val="0"/>
      <w:marBottom w:val="0"/>
      <w:divBdr>
        <w:top w:val="none" w:sz="0" w:space="0" w:color="auto"/>
        <w:left w:val="none" w:sz="0" w:space="0" w:color="auto"/>
        <w:bottom w:val="none" w:sz="0" w:space="0" w:color="auto"/>
        <w:right w:val="none" w:sz="0" w:space="0" w:color="auto"/>
      </w:divBdr>
    </w:div>
    <w:div w:id="1998223777">
      <w:bodyDiv w:val="1"/>
      <w:marLeft w:val="0"/>
      <w:marRight w:val="0"/>
      <w:marTop w:val="0"/>
      <w:marBottom w:val="0"/>
      <w:divBdr>
        <w:top w:val="none" w:sz="0" w:space="0" w:color="auto"/>
        <w:left w:val="none" w:sz="0" w:space="0" w:color="auto"/>
        <w:bottom w:val="none" w:sz="0" w:space="0" w:color="auto"/>
        <w:right w:val="none" w:sz="0" w:space="0" w:color="auto"/>
      </w:divBdr>
    </w:div>
    <w:div w:id="2009283188">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17875951">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4355917">
      <w:bodyDiv w:val="1"/>
      <w:marLeft w:val="0"/>
      <w:marRight w:val="0"/>
      <w:marTop w:val="0"/>
      <w:marBottom w:val="0"/>
      <w:divBdr>
        <w:top w:val="none" w:sz="0" w:space="0" w:color="auto"/>
        <w:left w:val="none" w:sz="0" w:space="0" w:color="auto"/>
        <w:bottom w:val="none" w:sz="0" w:space="0" w:color="auto"/>
        <w:right w:val="none" w:sz="0" w:space="0" w:color="auto"/>
      </w:divBdr>
      <w:divsChild>
        <w:div w:id="2126193186">
          <w:marLeft w:val="0"/>
          <w:marRight w:val="0"/>
          <w:marTop w:val="0"/>
          <w:marBottom w:val="0"/>
          <w:divBdr>
            <w:top w:val="none" w:sz="0" w:space="0" w:color="auto"/>
            <w:left w:val="none" w:sz="0" w:space="0" w:color="auto"/>
            <w:bottom w:val="none" w:sz="0" w:space="0" w:color="auto"/>
            <w:right w:val="none" w:sz="0" w:space="0" w:color="auto"/>
          </w:divBdr>
        </w:div>
      </w:divsChild>
    </w:div>
    <w:div w:id="2044554661">
      <w:bodyDiv w:val="1"/>
      <w:marLeft w:val="0"/>
      <w:marRight w:val="0"/>
      <w:marTop w:val="0"/>
      <w:marBottom w:val="0"/>
      <w:divBdr>
        <w:top w:val="none" w:sz="0" w:space="0" w:color="auto"/>
        <w:left w:val="none" w:sz="0" w:space="0" w:color="auto"/>
        <w:bottom w:val="none" w:sz="0" w:space="0" w:color="auto"/>
        <w:right w:val="none" w:sz="0" w:space="0" w:color="auto"/>
      </w:divBdr>
    </w:div>
    <w:div w:id="204953042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6276249">
      <w:bodyDiv w:val="1"/>
      <w:marLeft w:val="0"/>
      <w:marRight w:val="0"/>
      <w:marTop w:val="0"/>
      <w:marBottom w:val="0"/>
      <w:divBdr>
        <w:top w:val="none" w:sz="0" w:space="0" w:color="auto"/>
        <w:left w:val="none" w:sz="0" w:space="0" w:color="auto"/>
        <w:bottom w:val="none" w:sz="0" w:space="0" w:color="auto"/>
        <w:right w:val="none" w:sz="0" w:space="0" w:color="auto"/>
      </w:divBdr>
    </w:div>
    <w:div w:id="2058509105">
      <w:bodyDiv w:val="1"/>
      <w:marLeft w:val="0"/>
      <w:marRight w:val="0"/>
      <w:marTop w:val="0"/>
      <w:marBottom w:val="0"/>
      <w:divBdr>
        <w:top w:val="none" w:sz="0" w:space="0" w:color="auto"/>
        <w:left w:val="none" w:sz="0" w:space="0" w:color="auto"/>
        <w:bottom w:val="none" w:sz="0" w:space="0" w:color="auto"/>
        <w:right w:val="none" w:sz="0" w:space="0" w:color="auto"/>
      </w:divBdr>
    </w:div>
    <w:div w:id="2058770718">
      <w:bodyDiv w:val="1"/>
      <w:marLeft w:val="0"/>
      <w:marRight w:val="0"/>
      <w:marTop w:val="0"/>
      <w:marBottom w:val="0"/>
      <w:divBdr>
        <w:top w:val="none" w:sz="0" w:space="0" w:color="auto"/>
        <w:left w:val="none" w:sz="0" w:space="0" w:color="auto"/>
        <w:bottom w:val="none" w:sz="0" w:space="0" w:color="auto"/>
        <w:right w:val="none" w:sz="0" w:space="0" w:color="auto"/>
      </w:divBdr>
      <w:divsChild>
        <w:div w:id="2120953702">
          <w:marLeft w:val="0"/>
          <w:marRight w:val="0"/>
          <w:marTop w:val="0"/>
          <w:marBottom w:val="0"/>
          <w:divBdr>
            <w:top w:val="none" w:sz="0" w:space="0" w:color="auto"/>
            <w:left w:val="none" w:sz="0" w:space="0" w:color="auto"/>
            <w:bottom w:val="none" w:sz="0" w:space="0" w:color="auto"/>
            <w:right w:val="none" w:sz="0" w:space="0" w:color="auto"/>
          </w:divBdr>
        </w:div>
      </w:divsChild>
    </w:div>
    <w:div w:id="2060010090">
      <w:bodyDiv w:val="1"/>
      <w:marLeft w:val="0"/>
      <w:marRight w:val="0"/>
      <w:marTop w:val="0"/>
      <w:marBottom w:val="0"/>
      <w:divBdr>
        <w:top w:val="none" w:sz="0" w:space="0" w:color="auto"/>
        <w:left w:val="none" w:sz="0" w:space="0" w:color="auto"/>
        <w:bottom w:val="none" w:sz="0" w:space="0" w:color="auto"/>
        <w:right w:val="none" w:sz="0" w:space="0" w:color="auto"/>
      </w:divBdr>
    </w:div>
    <w:div w:id="2067759059">
      <w:bodyDiv w:val="1"/>
      <w:marLeft w:val="0"/>
      <w:marRight w:val="0"/>
      <w:marTop w:val="0"/>
      <w:marBottom w:val="0"/>
      <w:divBdr>
        <w:top w:val="none" w:sz="0" w:space="0" w:color="auto"/>
        <w:left w:val="none" w:sz="0" w:space="0" w:color="auto"/>
        <w:bottom w:val="none" w:sz="0" w:space="0" w:color="auto"/>
        <w:right w:val="none" w:sz="0" w:space="0" w:color="auto"/>
      </w:divBdr>
    </w:div>
    <w:div w:id="2070690388">
      <w:bodyDiv w:val="1"/>
      <w:marLeft w:val="0"/>
      <w:marRight w:val="0"/>
      <w:marTop w:val="0"/>
      <w:marBottom w:val="0"/>
      <w:divBdr>
        <w:top w:val="none" w:sz="0" w:space="0" w:color="auto"/>
        <w:left w:val="none" w:sz="0" w:space="0" w:color="auto"/>
        <w:bottom w:val="none" w:sz="0" w:space="0" w:color="auto"/>
        <w:right w:val="none" w:sz="0" w:space="0" w:color="auto"/>
      </w:divBdr>
    </w:div>
    <w:div w:id="2084332161">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0687922">
      <w:bodyDiv w:val="1"/>
      <w:marLeft w:val="0"/>
      <w:marRight w:val="0"/>
      <w:marTop w:val="0"/>
      <w:marBottom w:val="0"/>
      <w:divBdr>
        <w:top w:val="none" w:sz="0" w:space="0" w:color="auto"/>
        <w:left w:val="none" w:sz="0" w:space="0" w:color="auto"/>
        <w:bottom w:val="none" w:sz="0" w:space="0" w:color="auto"/>
        <w:right w:val="none" w:sz="0" w:space="0" w:color="auto"/>
      </w:divBdr>
    </w:div>
    <w:div w:id="2115829805">
      <w:bodyDiv w:val="1"/>
      <w:marLeft w:val="0"/>
      <w:marRight w:val="0"/>
      <w:marTop w:val="0"/>
      <w:marBottom w:val="0"/>
      <w:divBdr>
        <w:top w:val="none" w:sz="0" w:space="0" w:color="auto"/>
        <w:left w:val="none" w:sz="0" w:space="0" w:color="auto"/>
        <w:bottom w:val="none" w:sz="0" w:space="0" w:color="auto"/>
        <w:right w:val="none" w:sz="0" w:space="0" w:color="auto"/>
      </w:divBdr>
    </w:div>
    <w:div w:id="2117211442">
      <w:bodyDiv w:val="1"/>
      <w:marLeft w:val="0"/>
      <w:marRight w:val="0"/>
      <w:marTop w:val="0"/>
      <w:marBottom w:val="0"/>
      <w:divBdr>
        <w:top w:val="none" w:sz="0" w:space="0" w:color="auto"/>
        <w:left w:val="none" w:sz="0" w:space="0" w:color="auto"/>
        <w:bottom w:val="none" w:sz="0" w:space="0" w:color="auto"/>
        <w:right w:val="none" w:sz="0" w:space="0" w:color="auto"/>
      </w:divBdr>
    </w:div>
    <w:div w:id="2119980708">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ipri.org/sites/default/files/2019-02/eunpdc_no_61_final.pdf" TargetMode="External"/><Relationship Id="rId18" Type="http://schemas.openxmlformats.org/officeDocument/2006/relationships/hyperlink" Target="https://thebulletin.org/2019/04/knowing-when-to-walk-what-is-the-best-alternative-to-a-formal-us-saudi-nuclear-agreement/" TargetMode="External"/><Relationship Id="rId26" Type="http://schemas.openxmlformats.org/officeDocument/2006/relationships/hyperlink" Target="https://www.bbc.com/news/world-middle-east-48900432" TargetMode="External"/><Relationship Id="rId39" Type="http://schemas.openxmlformats.org/officeDocument/2006/relationships/hyperlink" Target="https://www.armscontrol.org/act/2019-10/features/nonproliferation-gold-standard-new-normal" TargetMode="External"/><Relationship Id="rId21" Type="http://schemas.openxmlformats.org/officeDocument/2006/relationships/hyperlink" Target="http://isis-online.org/isis-reports/detail/saudi-arabias-nuclear-ambitions-and-proliferation-risks/" TargetMode="External"/><Relationship Id="rId34" Type="http://schemas.openxmlformats.org/officeDocument/2006/relationships/hyperlink" Target="https://www.irena.org/publications/2018/Mar/Renewable-Capacity-Statistics-2018" TargetMode="External"/><Relationship Id="rId42" Type="http://schemas.openxmlformats.org/officeDocument/2006/relationships/header" Target="header1.xm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thebulletin.org/2019/04/knowing-when-to-walk-what-is-the-best-alternative-to-a-formal-us-saudi-nuclear-agreement/" TargetMode="External"/><Relationship Id="rId29" Type="http://schemas.openxmlformats.org/officeDocument/2006/relationships/hyperlink" Target="https://www.cato.org/publications/commentary/trump-administration-helping-saudis-build-bomb" TargetMode="External"/><Relationship Id="rId11" Type="http://schemas.openxmlformats.org/officeDocument/2006/relationships/hyperlink" Target="https://thebulletin.org/2019/04/knowing-when-to-walk-what-is-the-best-alternative-to-a-formal-us-saudi-nuclear-agreement/" TargetMode="External"/><Relationship Id="rId24" Type="http://schemas.openxmlformats.org/officeDocument/2006/relationships/hyperlink" Target="https://thebulletin.org/2019/04/the-trump-administration-is-eager-to-sell-nuclear-reactors-to-saudi-arabia-but-why/" TargetMode="External"/><Relationship Id="rId32" Type="http://schemas.openxmlformats.org/officeDocument/2006/relationships/hyperlink" Target="https://thebulletin.org/2019/04/the-trump-administration-is-eager-to-sell-nuclear-reactors-to-saudi-arabia-but-why/" TargetMode="External"/><Relationship Id="rId37" Type="http://schemas.openxmlformats.org/officeDocument/2006/relationships/hyperlink" Target="https://www.armscontrol.org/act/2019-10/features/nonproliferation-gold-standard-new-normal" TargetMode="External"/><Relationship Id="rId40" Type="http://schemas.openxmlformats.org/officeDocument/2006/relationships/hyperlink" Target="https://www.armscontrol.org/act/2019-10/features/nonproliferation-gold-standard-new-normal"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hebulletin.org/2019/04/the-trump-administration-is-eager-to-sell-nuclear-reactors-to-saudi-arabia-but-why/" TargetMode="External"/><Relationship Id="rId23" Type="http://schemas.openxmlformats.org/officeDocument/2006/relationships/hyperlink" Target="http://isis-online.org/isis-reports/detail/saudi-arabias-nuclear-ambitions-and-proliferation-risks/" TargetMode="External"/><Relationship Id="rId28" Type="http://schemas.openxmlformats.org/officeDocument/2006/relationships/hyperlink" Target="https://www.cato.org/people/doug-bandow" TargetMode="External"/><Relationship Id="rId36" Type="http://schemas.openxmlformats.org/officeDocument/2006/relationships/hyperlink" Target="https://www.lazard.com/perspective/levelized-cost-of-energy-and-levelized-cost-of-storage-2018/" TargetMode="External"/><Relationship Id="rId49" Type="http://schemas.openxmlformats.org/officeDocument/2006/relationships/theme" Target="theme/theme1.xml"/><Relationship Id="rId10" Type="http://schemas.openxmlformats.org/officeDocument/2006/relationships/hyperlink" Target="https://thebulletin.org/2019/04/knowing-when-to-walk-what-is-the-best-alternative-to-a-formal-us-saudi-nuclear-agreement/" TargetMode="External"/><Relationship Id="rId19" Type="http://schemas.openxmlformats.org/officeDocument/2006/relationships/hyperlink" Target="https://www.armscontrol.org/act/2019-10/features/nonproliferation-gold-standard-new-normal" TargetMode="External"/><Relationship Id="rId31" Type="http://schemas.openxmlformats.org/officeDocument/2006/relationships/hyperlink" Target="http://online.wsj.com/article/SB10001424052748703300904576178760530169414.html"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tate.gov/t/isn/rls/rm/2019/289727.htm" TargetMode="External"/><Relationship Id="rId14" Type="http://schemas.openxmlformats.org/officeDocument/2006/relationships/hyperlink" Target="https://thebulletin.org/2019/04/the-trump-administration-is-eager-to-sell-nuclear-reactors-to-saudi-arabia-but-why/" TargetMode="External"/><Relationship Id="rId22" Type="http://schemas.openxmlformats.org/officeDocument/2006/relationships/hyperlink" Target="http://isis-online.org/isis-reports/detail/saudi-arabias-nuclear-ambitions-and-proliferation-risks/" TargetMode="External"/><Relationship Id="rId27" Type="http://schemas.openxmlformats.org/officeDocument/2006/relationships/hyperlink" Target="https://foreignpolicy.com/2018/05/21/in-the-middle-east-soon-everyone-will-want-the-bomb/" TargetMode="External"/><Relationship Id="rId30" Type="http://schemas.openxmlformats.org/officeDocument/2006/relationships/hyperlink" Target="https://www.aljazeera.com/indepth/opinion/trump-laying-ground-nuclear-arms-race-gulf-190801130430388.html" TargetMode="External"/><Relationship Id="rId35" Type="http://schemas.openxmlformats.org/officeDocument/2006/relationships/hyperlink" Target="https://www.bp.com/en/global/corporate/energy-economics/statistical-review-of-world-energy.html" TargetMode="External"/><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hyperlink" Target="https://thebulletin.org/2019/04/knowing-when-to-walk-what-is-the-best-alternative-to-a-formal-us-saudi-nuclear-agreement/" TargetMode="External"/><Relationship Id="rId3" Type="http://schemas.openxmlformats.org/officeDocument/2006/relationships/styles" Target="styles.xml"/><Relationship Id="rId12" Type="http://schemas.openxmlformats.org/officeDocument/2006/relationships/hyperlink" Target="https://csis-prod.s3.amazonaws.com/s3fs-public/legacy_files/files/publication/101130_McGoldrick_USUAENuclear.pdf." TargetMode="External"/><Relationship Id="rId17" Type="http://schemas.openxmlformats.org/officeDocument/2006/relationships/hyperlink" Target="https://www.cbsnews.com/news/saudi-crown-prince-talks-to-60-minutes/" TargetMode="External"/><Relationship Id="rId25" Type="http://schemas.openxmlformats.org/officeDocument/2006/relationships/hyperlink" Target="http://isis-online.org/isis-reports/detail/saudi-arabias-nuclear-ambitions-and-proliferation-risks/" TargetMode="External"/><Relationship Id="rId33" Type="http://schemas.openxmlformats.org/officeDocument/2006/relationships/hyperlink" Target="https://www.sciencedirect.com/science/article/pii/S0038092X15003394" TargetMode="External"/><Relationship Id="rId38" Type="http://schemas.openxmlformats.org/officeDocument/2006/relationships/hyperlink" Target="https://www.armscontrol.org/act/2019-10/features/nonproliferation-gold-standard-new-normal" TargetMode="External"/><Relationship Id="rId46" Type="http://schemas.openxmlformats.org/officeDocument/2006/relationships/header" Target="header3.xml"/><Relationship Id="rId20" Type="http://schemas.openxmlformats.org/officeDocument/2006/relationships/hyperlink" Target="https://www.armscontrol.org/act/2019-10/features/nonproliferation-gold-standard-new-normal" TargetMode="External"/><Relationship Id="rId41" Type="http://schemas.openxmlformats.org/officeDocument/2006/relationships/hyperlink" Target="https://www.nap.edu/read/11848/chapter/8"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CB6F9-1683-764D-9312-747C0E813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6647</TotalTime>
  <Pages>12</Pages>
  <Words>6138</Words>
  <Characters>34993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41049</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83</cp:revision>
  <cp:lastPrinted>2014-07-05T10:25:00Z</cp:lastPrinted>
  <dcterms:created xsi:type="dcterms:W3CDTF">2018-06-04T23:49:00Z</dcterms:created>
  <dcterms:modified xsi:type="dcterms:W3CDTF">2019-11-16T22:54:00Z</dcterms:modified>
</cp:coreProperties>
</file>